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05EBA3" wp14:editId="2A2D90C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</w:t>
            </w:r>
            <w:r w:rsidR="00E80264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>,</w:t>
            </w: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="00E80264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>,</w:t>
            </w: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7DD7D" wp14:editId="7B98CAE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E5D9F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» LTD.,</w:t>
            </w:r>
            <w:r w:rsidR="00E80264" w:rsidRPr="00E80264">
              <w:rPr>
                <w:rStyle w:val="a7"/>
                <w:rFonts w:ascii="Century Gothic" w:hAnsi="Century Gothic"/>
                <w:sz w:val="18"/>
                <w:szCs w:val="18"/>
              </w:rPr>
              <w:t xml:space="preserve"> 01021,</w:t>
            </w: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K</w:t>
            </w:r>
            <w:proofErr w:type="spellStart"/>
            <w:r w:rsidR="00E8026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>yi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v, L</w:t>
            </w:r>
            <w:proofErr w:type="spellStart"/>
            <w:r w:rsidR="00E8026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>ypska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r w:rsidR="00E8026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>S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tr</w:t>
            </w:r>
            <w:proofErr w:type="spellEnd"/>
            <w:r w:rsidR="00E8026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>.</w:t>
            </w: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3311B4" w:rsidRPr="00EB121D" w:rsidRDefault="003311B4" w:rsidP="003311B4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ИНДИЯ</w:t>
      </w:r>
    </w:p>
    <w:p w:rsidR="007230D2" w:rsidRPr="00AE0A58" w:rsidRDefault="004E6B45" w:rsidP="007230D2">
      <w:pPr>
        <w:spacing w:after="0"/>
        <w:jc w:val="center"/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0053CC"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огружение в другую реальность</w:t>
      </w:r>
    </w:p>
    <w:p w:rsidR="0015052E" w:rsidRPr="00FA233B" w:rsidRDefault="00897CE6" w:rsidP="0015052E">
      <w:pPr>
        <w:spacing w:after="0"/>
        <w:jc w:val="center"/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Дели</w:t>
      </w:r>
      <w:r w:rsidR="008B01FD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="00F46EC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340AD"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Джайпур – Абанери – Фатехпур Сикри – Агра – Дели – </w:t>
      </w:r>
      <w:r w:rsidR="00C9095E" w:rsidRPr="005C4C74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Харидвар – Ришикеш – Харидвар – </w:t>
      </w:r>
      <w:r w:rsidR="00417AA5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Ришикеш – Харидвар – </w:t>
      </w:r>
      <w:r w:rsidR="00C9095E" w:rsidRPr="005C4C74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Дели</w:t>
      </w:r>
      <w:r w:rsidR="004829FB"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1340AD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9</w:t>
      </w:r>
      <w:r w:rsidR="008B01FD" w:rsidRPr="003716A9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дней/</w:t>
      </w:r>
      <w:r w:rsidR="001340AD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8</w:t>
      </w:r>
      <w:r w:rsidR="00FA233B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ночей</w:t>
      </w:r>
    </w:p>
    <w:p w:rsidR="0015052E" w:rsidRDefault="0015052E" w:rsidP="0015052E">
      <w:pPr>
        <w:spacing w:after="0"/>
        <w:rPr>
          <w:rFonts w:ascii="Century Gothic" w:hAnsi="Century Gothic"/>
          <w:b/>
          <w:sz w:val="24"/>
          <w:szCs w:val="24"/>
          <w:lang w:val="ru-RU"/>
        </w:rPr>
      </w:pPr>
    </w:p>
    <w:p w:rsidR="0015052E" w:rsidRPr="00076634" w:rsidRDefault="008B01FD" w:rsidP="0015052E">
      <w:pPr>
        <w:spacing w:after="0"/>
        <w:rPr>
          <w:rFonts w:ascii="Century Gothic" w:eastAsia="KaiTi_GB2312" w:hAnsi="Century Gothic"/>
          <w:b/>
          <w:lang w:val="ru-RU"/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 w:rsidRPr="0064617B">
        <w:rPr>
          <w:rFonts w:ascii="Century Gothic" w:eastAsia="KaiTi_GB2312" w:hAnsi="Century Gothic"/>
          <w:b/>
          <w:i/>
          <w:lang w:val="ru-RU"/>
        </w:rPr>
        <w:t xml:space="preserve"> </w:t>
      </w:r>
      <w:r w:rsidRPr="00463AFD">
        <w:rPr>
          <w:rFonts w:ascii="Century Gothic" w:eastAsia="KaiTi_GB2312" w:hAnsi="Century Gothic"/>
          <w:b/>
          <w:lang w:val="ru-RU"/>
        </w:rPr>
        <w:t>01</w:t>
      </w:r>
      <w:r w:rsidR="00463AFD">
        <w:rPr>
          <w:rFonts w:ascii="Century Gothic" w:eastAsia="KaiTi_GB2312" w:hAnsi="Century Gothic"/>
          <w:b/>
          <w:lang w:val="ru-RU"/>
        </w:rPr>
        <w:t>.</w:t>
      </w:r>
      <w:r w:rsidR="00AE222A">
        <w:rPr>
          <w:rFonts w:ascii="Century Gothic" w:eastAsia="KaiTi_GB2312" w:hAnsi="Century Gothic"/>
          <w:b/>
          <w:lang w:val="ru-RU"/>
        </w:rPr>
        <w:t>04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E80264">
        <w:rPr>
          <w:rFonts w:ascii="Century Gothic" w:eastAsia="KaiTi_GB2312" w:hAnsi="Century Gothic"/>
          <w:b/>
          <w:lang w:val="ru-RU"/>
        </w:rPr>
        <w:t>9</w:t>
      </w:r>
      <w:r w:rsidR="00463AFD">
        <w:rPr>
          <w:rFonts w:ascii="Century Gothic" w:eastAsia="KaiTi_GB2312" w:hAnsi="Century Gothic"/>
          <w:b/>
          <w:lang w:val="ru-RU"/>
        </w:rPr>
        <w:t xml:space="preserve"> – 3</w:t>
      </w:r>
      <w:r w:rsidR="00AE222A">
        <w:rPr>
          <w:rFonts w:ascii="Century Gothic" w:eastAsia="KaiTi_GB2312" w:hAnsi="Century Gothic"/>
          <w:b/>
          <w:lang w:val="ru-RU"/>
        </w:rPr>
        <w:t>0</w:t>
      </w:r>
      <w:r w:rsidR="00463AFD">
        <w:rPr>
          <w:rFonts w:ascii="Century Gothic" w:eastAsia="KaiTi_GB2312" w:hAnsi="Century Gothic"/>
          <w:b/>
          <w:lang w:val="ru-RU"/>
        </w:rPr>
        <w:t>.0</w:t>
      </w:r>
      <w:r w:rsidR="00AE222A">
        <w:rPr>
          <w:rFonts w:ascii="Century Gothic" w:eastAsia="KaiTi_GB2312" w:hAnsi="Century Gothic"/>
          <w:b/>
          <w:lang w:val="ru-RU"/>
        </w:rPr>
        <w:t>9</w:t>
      </w:r>
      <w:r w:rsidR="00463AFD">
        <w:rPr>
          <w:rFonts w:ascii="Century Gothic" w:eastAsia="KaiTi_GB2312" w:hAnsi="Century Gothic"/>
          <w:b/>
          <w:lang w:val="ru-RU"/>
        </w:rPr>
        <w:t>.201</w:t>
      </w:r>
      <w:r w:rsidR="00E80264">
        <w:rPr>
          <w:rFonts w:ascii="Century Gothic" w:eastAsia="KaiTi_GB2312" w:hAnsi="Century Gothic"/>
          <w:b/>
          <w:lang w:val="ru-RU"/>
        </w:rPr>
        <w:t>9</w:t>
      </w:r>
    </w:p>
    <w:p w:rsidR="0015052E" w:rsidRPr="004E6B45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FA705E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ITI</w:t>
      </w:r>
      <w:r w:rsidR="00897CE6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01</w:t>
      </w:r>
      <w:r w:rsidR="00AE222A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05"/>
        <w:gridCol w:w="7734"/>
      </w:tblGrid>
      <w:tr w:rsidR="0015052E" w:rsidRPr="008D0F33" w:rsidTr="00897CE6">
        <w:tc>
          <w:tcPr>
            <w:tcW w:w="1921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7934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897CE6">
        <w:tc>
          <w:tcPr>
            <w:tcW w:w="1921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1B5A15" w:rsidRPr="001B5A15" w:rsidRDefault="00FC71F8" w:rsidP="0015052E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Дели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4C11D4" w:rsidRDefault="00BF1E79" w:rsidP="004C11D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Индивидуальный </w:t>
            </w:r>
            <w:r w:rsidR="00E80264">
              <w:rPr>
                <w:rFonts w:ascii="Century Gothic" w:hAnsi="Century Gothic"/>
                <w:sz w:val="20"/>
                <w:lang w:val="ru-RU"/>
              </w:rPr>
              <w:t xml:space="preserve">экскурсионный </w:t>
            </w:r>
            <w:r>
              <w:rPr>
                <w:rFonts w:ascii="Century Gothic" w:hAnsi="Century Gothic"/>
                <w:sz w:val="20"/>
                <w:lang w:val="ru-RU"/>
              </w:rPr>
              <w:t>йога</w:t>
            </w:r>
            <w:r w:rsidR="004C11D4" w:rsidRPr="00667E40">
              <w:rPr>
                <w:rFonts w:ascii="Century Gothic" w:hAnsi="Century Gothic"/>
                <w:sz w:val="20"/>
                <w:lang w:val="ru-RU"/>
              </w:rPr>
              <w:t xml:space="preserve"> тур в Индию начинается с прибытия в </w:t>
            </w:r>
            <w:r w:rsidR="004C11D4" w:rsidRPr="00703BFE">
              <w:rPr>
                <w:rFonts w:ascii="Century Gothic" w:hAnsi="Century Gothic"/>
                <w:b/>
                <w:sz w:val="20"/>
                <w:lang w:val="ru-RU"/>
              </w:rPr>
              <w:t>Дели</w:t>
            </w:r>
            <w:r w:rsidR="004C11D4" w:rsidRPr="00667E40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E80264" w:rsidRDefault="00E80264" w:rsidP="00E80264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87B42">
              <w:rPr>
                <w:rFonts w:ascii="Century Gothic" w:hAnsi="Century Gothic"/>
                <w:b/>
                <w:sz w:val="20"/>
                <w:lang w:val="ru-RU"/>
              </w:rPr>
              <w:t>Дели</w:t>
            </w:r>
            <w:r w:rsidRPr="00387B4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387B42">
              <w:rPr>
                <w:rFonts w:ascii="Century Gothic" w:hAnsi="Century Gothic"/>
                <w:sz w:val="20"/>
                <w:lang w:val="ru-RU"/>
              </w:rPr>
              <w:t xml:space="preserve"> столица Индии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r w:rsidRPr="00387B42">
              <w:rPr>
                <w:rFonts w:ascii="Century Gothic" w:hAnsi="Century Gothic"/>
                <w:sz w:val="20"/>
                <w:lang w:val="ru-RU"/>
              </w:rPr>
              <w:t xml:space="preserve">один из самых старых непрерывно населенных городов в мире. </w:t>
            </w:r>
            <w:r w:rsidRPr="00C42A35">
              <w:rPr>
                <w:rFonts w:ascii="Century Gothic" w:hAnsi="Century Gothic"/>
                <w:bCs/>
                <w:sz w:val="20"/>
                <w:lang w:val="ru-RU"/>
              </w:rPr>
              <w:t xml:space="preserve">Все бывалые путешественники считают, что знакомство с Индией лучше всего начинать именно с Дели. Высокие </w:t>
            </w:r>
            <w:r w:rsidRPr="00387B42">
              <w:rPr>
                <w:rFonts w:ascii="Century Gothic" w:hAnsi="Century Gothic"/>
                <w:sz w:val="20"/>
                <w:lang w:val="ru-RU"/>
              </w:rPr>
              <w:t xml:space="preserve">минареты, дворцы, величественные храмы, прекрасные мавзолеи и неприступные форты всегда восхищали и удивляли путешественников. </w:t>
            </w:r>
          </w:p>
          <w:p w:rsidR="004C11D4" w:rsidRDefault="004C11D4" w:rsidP="004C11D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FC71F8" w:rsidRPr="001B7852" w:rsidRDefault="004C11D4" w:rsidP="004C11D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и ночь в отеле.</w:t>
            </w:r>
          </w:p>
        </w:tc>
      </w:tr>
      <w:tr w:rsidR="00F86327" w:rsidRPr="008D0F33" w:rsidTr="00897CE6">
        <w:tc>
          <w:tcPr>
            <w:tcW w:w="1921" w:type="dxa"/>
            <w:shd w:val="clear" w:color="auto" w:fill="auto"/>
            <w:vAlign w:val="center"/>
          </w:tcPr>
          <w:p w:rsidR="00F86327" w:rsidRDefault="00F86327" w:rsidP="00F8632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2 день</w:t>
            </w: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br/>
            </w:r>
            <w:r>
              <w:rPr>
                <w:rFonts w:ascii="Century Gothic" w:hAnsi="Century Gothic"/>
                <w:b/>
                <w:bCs/>
                <w:sz w:val="20"/>
              </w:rPr>
              <w:t>Дели</w:t>
            </w:r>
          </w:p>
          <w:p w:rsidR="00F86327" w:rsidRPr="00135D7E" w:rsidRDefault="00F86327" w:rsidP="00F8632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Джайпур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F86327" w:rsidRDefault="00F86327" w:rsidP="00F8632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B01FD">
              <w:rPr>
                <w:rFonts w:ascii="Century Gothic" w:hAnsi="Century Gothic"/>
                <w:sz w:val="20"/>
                <w:lang w:val="ru-RU"/>
              </w:rPr>
              <w:t xml:space="preserve">После завтрака осмотр достопримечательностей </w:t>
            </w:r>
            <w:r w:rsidRPr="008B01FD">
              <w:rPr>
                <w:rFonts w:ascii="Century Gothic" w:hAnsi="Century Gothic"/>
                <w:b/>
                <w:sz w:val="20"/>
                <w:lang w:val="ru-RU"/>
              </w:rPr>
              <w:t>Дели</w:t>
            </w:r>
            <w:r w:rsidRPr="008B01FD">
              <w:rPr>
                <w:rFonts w:ascii="Century Gothic" w:hAnsi="Century Gothic"/>
                <w:sz w:val="20"/>
                <w:lang w:val="ru-RU"/>
              </w:rPr>
              <w:t xml:space="preserve"> в сопро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вождении русскоговорящего гида. </w:t>
            </w:r>
            <w:r w:rsidRPr="008B01FD">
              <w:rPr>
                <w:rFonts w:ascii="Century Gothic" w:hAnsi="Century Gothic"/>
                <w:sz w:val="20"/>
                <w:lang w:val="ru-RU"/>
              </w:rPr>
              <w:t>Вы посетите</w:t>
            </w:r>
            <w:r>
              <w:rPr>
                <w:rFonts w:ascii="Century Gothic" w:hAnsi="Century Gothic"/>
                <w:sz w:val="20"/>
                <w:lang w:val="ru-RU"/>
              </w:rPr>
              <w:t>:</w:t>
            </w:r>
          </w:p>
          <w:p w:rsidR="00E80264" w:rsidRPr="004B71F1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9C558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Ворота Индии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4B71F1">
              <w:rPr>
                <w:rFonts w:ascii="Century Gothic" w:hAnsi="Century Gothic"/>
                <w:sz w:val="20"/>
                <w:lang w:val="ru-RU"/>
              </w:rPr>
              <w:t>монумент в память об индийских солдатах, погибших в англо-афганских войнах и в годы Первой мировой войны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Pr="008B01F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9C558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Президентский дворец (Раштрапати Бхаван)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F855A6">
              <w:rPr>
                <w:rFonts w:ascii="Century Gothic" w:hAnsi="Century Gothic"/>
                <w:sz w:val="20"/>
                <w:lang w:val="ru-RU"/>
              </w:rPr>
              <w:t>официальн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ую резиденцию Президента Индии в Нью-Дели. </w:t>
            </w:r>
            <w:r w:rsidRPr="00F855A6">
              <w:rPr>
                <w:rFonts w:ascii="Century Gothic" w:hAnsi="Century Gothic"/>
                <w:sz w:val="20"/>
                <w:lang w:val="ru-RU"/>
              </w:rPr>
              <w:t>Все важные государственные и официальные це</w:t>
            </w:r>
            <w:r>
              <w:rPr>
                <w:rFonts w:ascii="Century Gothic" w:hAnsi="Century Gothic"/>
                <w:sz w:val="20"/>
                <w:lang w:val="ru-RU"/>
              </w:rPr>
              <w:t>ремонии проводятся именно здесь;</w:t>
            </w:r>
          </w:p>
          <w:p w:rsidR="00E80264" w:rsidRPr="00F855A6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9C558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Лакшми Нараян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(Бирла Мандир)</w:t>
            </w:r>
            <w:r w:rsidRPr="00F855A6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F855A6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индуистский храм, который </w:t>
            </w:r>
            <w:r w:rsidRPr="00F855A6">
              <w:rPr>
                <w:rFonts w:ascii="Century Gothic" w:hAnsi="Century Gothic"/>
                <w:sz w:val="20"/>
                <w:lang w:val="ru-RU"/>
              </w:rPr>
              <w:t>был открыт лично Махатмой Ганди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  <w:r w:rsidRPr="00F855A6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Его с</w:t>
            </w:r>
            <w:r w:rsidRPr="00F855A6">
              <w:rPr>
                <w:rFonts w:ascii="Century Gothic" w:hAnsi="Century Gothic"/>
                <w:sz w:val="20"/>
                <w:lang w:val="ru-RU"/>
              </w:rPr>
              <w:t>троительство продолжалось с 1933 по 1939 год по инициативе и на средства семьи богатых индийских промышленников и филантропов Бирла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  <w:r w:rsidRPr="00F855A6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9C558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Бангла Сахиб</w:t>
            </w:r>
            <w:r w:rsidRPr="009C5587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F855A6">
              <w:rPr>
                <w:rFonts w:ascii="Century Gothic" w:hAnsi="Century Gothic"/>
                <w:sz w:val="20"/>
                <w:lang w:val="ru-RU"/>
              </w:rPr>
              <w:t>знаменит</w:t>
            </w:r>
            <w:r>
              <w:rPr>
                <w:rFonts w:ascii="Century Gothic" w:hAnsi="Century Gothic"/>
                <w:sz w:val="20"/>
                <w:lang w:val="ru-RU"/>
              </w:rPr>
              <w:t>ую</w:t>
            </w:r>
            <w:r w:rsidRPr="00F855A6">
              <w:rPr>
                <w:rFonts w:ascii="Century Gothic" w:hAnsi="Century Gothic"/>
                <w:sz w:val="20"/>
                <w:lang w:val="ru-RU"/>
              </w:rPr>
              <w:t xml:space="preserve"> сикхск</w:t>
            </w:r>
            <w:r>
              <w:rPr>
                <w:rFonts w:ascii="Century Gothic" w:hAnsi="Century Gothic"/>
                <w:sz w:val="20"/>
                <w:lang w:val="ru-RU"/>
              </w:rPr>
              <w:t>ую гурудвару</w:t>
            </w:r>
            <w:r w:rsidRPr="00F855A6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связанную</w:t>
            </w:r>
            <w:r w:rsidRPr="00F855A6">
              <w:rPr>
                <w:rFonts w:ascii="Century Gothic" w:hAnsi="Century Gothic"/>
                <w:sz w:val="20"/>
                <w:lang w:val="ru-RU"/>
              </w:rPr>
              <w:t xml:space="preserve"> с восьмым сикхским гуру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F855A6">
              <w:rPr>
                <w:rFonts w:ascii="Century Gothic" w:hAnsi="Century Gothic"/>
                <w:sz w:val="20"/>
                <w:lang w:val="ru-RU"/>
              </w:rPr>
              <w:t>Гуру Хар Кришаном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E80264" w:rsidRPr="00FA705E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9C558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Кутуб Минар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который </w:t>
            </w:r>
            <w:r w:rsidRPr="00F855A6">
              <w:rPr>
                <w:rFonts w:ascii="Century Gothic" w:hAnsi="Century Gothic"/>
                <w:sz w:val="20"/>
                <w:lang w:val="ru-RU"/>
              </w:rPr>
              <w:t>является одной из главных и самых древн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их достопримечательностей </w:t>
            </w:r>
            <w:r w:rsidRPr="0015332B">
              <w:rPr>
                <w:rFonts w:ascii="Century Gothic" w:hAnsi="Century Gothic"/>
                <w:bCs/>
                <w:sz w:val="20"/>
                <w:lang w:val="ru-RU"/>
              </w:rPr>
              <w:t>Дели</w:t>
            </w:r>
            <w:r>
              <w:rPr>
                <w:rFonts w:ascii="Century Gothic" w:hAnsi="Century Gothic"/>
                <w:sz w:val="20"/>
                <w:lang w:val="ru-RU"/>
              </w:rPr>
              <w:t>, и который</w:t>
            </w:r>
            <w:r w:rsidRPr="00F855A6">
              <w:rPr>
                <w:rFonts w:ascii="Century Gothic" w:hAnsi="Century Gothic"/>
                <w:sz w:val="20"/>
                <w:lang w:val="ru-RU"/>
              </w:rPr>
              <w:t xml:space="preserve"> входит в список Всемирного наследия ЮНЕСКО. Высота главного минаре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та </w:t>
            </w:r>
            <w:r w:rsidRPr="000C4D99">
              <w:rPr>
                <w:rFonts w:ascii="Century Gothic" w:hAnsi="Century Gothic"/>
                <w:sz w:val="20"/>
                <w:lang w:val="ru-RU"/>
              </w:rPr>
              <w:t>Кутуб Минар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составляет 73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м</w:t>
            </w:r>
            <w:r w:rsidRPr="00F855A6">
              <w:rPr>
                <w:rFonts w:ascii="Century Gothic" w:hAnsi="Century Gothic"/>
                <w:sz w:val="20"/>
                <w:lang w:val="ru-RU"/>
              </w:rPr>
              <w:t>, строительство его продолжалось в течение полутора столетий, и по внешнему его виду можно отследить развитие архитектурного мастерства индийских строителей тех времен.</w:t>
            </w:r>
          </w:p>
          <w:p w:rsidR="00F86327" w:rsidRPr="008B01FD" w:rsidRDefault="00F86327" w:rsidP="00F8632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Проезжая</w:t>
            </w:r>
            <w:r w:rsidRPr="008B01FD">
              <w:rPr>
                <w:rFonts w:ascii="Century Gothic" w:hAnsi="Century Gothic"/>
                <w:sz w:val="20"/>
                <w:lang w:val="ru-RU"/>
              </w:rPr>
              <w:t xml:space="preserve"> мимо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Старого </w:t>
            </w:r>
            <w:r w:rsidRPr="00E80264">
              <w:rPr>
                <w:rFonts w:ascii="Century Gothic" w:hAnsi="Century Gothic"/>
                <w:bCs/>
                <w:sz w:val="20"/>
                <w:lang w:val="ru-RU"/>
              </w:rPr>
              <w:t>Дели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увидите </w:t>
            </w:r>
            <w:r w:rsidRPr="001A189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Красный Форт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r w:rsidRPr="001A189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Джама мечеть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F86327" w:rsidRDefault="00F86327" w:rsidP="00F8632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B01FD">
              <w:rPr>
                <w:rFonts w:ascii="Century Gothic" w:hAnsi="Century Gothic"/>
                <w:sz w:val="20"/>
                <w:lang w:val="ru-RU"/>
              </w:rPr>
              <w:t>Во второй полови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не дня переезд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Джайпур</w:t>
            </w:r>
            <w:r w:rsidRPr="008B01FD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(265 км).</w:t>
            </w:r>
          </w:p>
          <w:p w:rsidR="00F86327" w:rsidRPr="008B01FD" w:rsidRDefault="00F86327" w:rsidP="00F8632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B01FD">
              <w:rPr>
                <w:rFonts w:ascii="Century Gothic" w:hAnsi="Century Gothic"/>
                <w:sz w:val="20"/>
                <w:lang w:val="ru-RU"/>
              </w:rPr>
              <w:t xml:space="preserve">По прибытии размещение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  <w:r w:rsidRPr="008B01FD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  <w:p w:rsidR="00F86327" w:rsidRDefault="00F86327" w:rsidP="00F8632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</w:t>
            </w:r>
            <w:r w:rsidRPr="008B01FD"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F86327" w:rsidRPr="008D0F33" w:rsidTr="00897CE6">
        <w:tc>
          <w:tcPr>
            <w:tcW w:w="1921" w:type="dxa"/>
            <w:shd w:val="clear" w:color="auto" w:fill="auto"/>
            <w:vAlign w:val="center"/>
          </w:tcPr>
          <w:p w:rsidR="00F86327" w:rsidRPr="00135D7E" w:rsidRDefault="00F86327" w:rsidP="00F8632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 день</w:t>
            </w:r>
          </w:p>
          <w:p w:rsidR="00F86327" w:rsidRPr="00135D7E" w:rsidRDefault="00F86327" w:rsidP="00F8632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Джайпур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F86327" w:rsidRDefault="00F86327" w:rsidP="00F8632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F86327" w:rsidRDefault="00F86327" w:rsidP="00F8632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</w:t>
            </w:r>
            <w:r w:rsidRPr="008B01FD">
              <w:rPr>
                <w:rFonts w:ascii="Century Gothic" w:hAnsi="Century Gothic"/>
                <w:sz w:val="20"/>
                <w:lang w:val="ru-RU"/>
              </w:rPr>
              <w:t>осмотр достопримечательностей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города</w:t>
            </w:r>
            <w:r w:rsidRPr="008B01F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Джайпур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столицы </w:t>
            </w:r>
            <w:r w:rsidR="00E80264">
              <w:rPr>
                <w:rFonts w:ascii="Century Gothic" w:hAnsi="Century Gothic"/>
                <w:sz w:val="20"/>
                <w:lang w:val="ru-RU"/>
              </w:rPr>
              <w:t xml:space="preserve">самого большого штата Индии Раджастан. </w:t>
            </w:r>
            <w:r w:rsidR="00E80264" w:rsidRPr="00FB6121">
              <w:rPr>
                <w:rFonts w:ascii="Century Gothic" w:hAnsi="Century Gothic"/>
                <w:bCs/>
                <w:sz w:val="20"/>
                <w:lang w:val="ru-RU"/>
              </w:rPr>
              <w:t>Джайпур часто называют Розовым городом из-за необычного цвета, в который были окрашены все здания. Город был построен в 1727 году махараджей Джай Сингхом II</w:t>
            </w:r>
            <w:r w:rsidR="00E80264">
              <w:rPr>
                <w:rFonts w:ascii="Century Gothic" w:hAnsi="Century Gothic"/>
                <w:bCs/>
                <w:sz w:val="20"/>
                <w:lang w:val="ru-RU"/>
              </w:rPr>
              <w:t>, а в 19</w:t>
            </w:r>
            <w:r w:rsidR="00E80264" w:rsidRPr="00FB6121">
              <w:rPr>
                <w:rFonts w:ascii="Century Gothic" w:hAnsi="Century Gothic"/>
                <w:bCs/>
                <w:sz w:val="20"/>
                <w:lang w:val="ru-RU"/>
              </w:rPr>
              <w:t xml:space="preserve"> веке расширился и стал региональным центром для образования, технологии, финансов и банковского дела.</w:t>
            </w:r>
          </w:p>
          <w:p w:rsidR="00F86327" w:rsidRDefault="00F86327" w:rsidP="00F8632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B01FD">
              <w:rPr>
                <w:rFonts w:ascii="Century Gothic" w:hAnsi="Century Gothic"/>
                <w:sz w:val="20"/>
                <w:lang w:val="ru-RU"/>
              </w:rPr>
              <w:t>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городе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Джайпур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8B01FD">
              <w:rPr>
                <w:rFonts w:ascii="Century Gothic" w:hAnsi="Century Gothic"/>
                <w:sz w:val="20"/>
                <w:lang w:val="ru-RU"/>
              </w:rPr>
              <w:t>ы посетите</w:t>
            </w:r>
            <w:r>
              <w:rPr>
                <w:rFonts w:ascii="Century Gothic" w:hAnsi="Century Gothic"/>
                <w:sz w:val="20"/>
                <w:lang w:val="ru-RU"/>
              </w:rPr>
              <w:t>: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9C558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форт Амбер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который </w:t>
            </w:r>
            <w:r w:rsidRPr="00BE057C">
              <w:rPr>
                <w:rFonts w:ascii="Century Gothic" w:hAnsi="Century Gothic"/>
                <w:sz w:val="20"/>
                <w:lang w:val="ru-RU"/>
              </w:rPr>
              <w:t xml:space="preserve">входит в число лучших укрепленных сооружений в Индии. </w:t>
            </w:r>
            <w:r w:rsidRPr="00D830D5">
              <w:rPr>
                <w:rFonts w:ascii="Century Gothic" w:hAnsi="Century Gothic"/>
                <w:sz w:val="20"/>
                <w:lang w:val="ru-RU"/>
              </w:rPr>
              <w:t>Архитектура дворца носит следы индуистского и мусульманского влияния</w:t>
            </w:r>
            <w:r>
              <w:rPr>
                <w:rFonts w:ascii="Century Gothic" w:hAnsi="Century Gothic"/>
                <w:sz w:val="20"/>
                <w:lang w:val="ru-RU"/>
              </w:rPr>
              <w:t>, а б</w:t>
            </w:r>
            <w:r w:rsidRPr="00D830D5">
              <w:rPr>
                <w:rFonts w:ascii="Century Gothic" w:hAnsi="Century Gothic"/>
                <w:sz w:val="20"/>
                <w:lang w:val="ru-RU"/>
              </w:rPr>
              <w:t xml:space="preserve">ашни и купола вызывают в сознании образы из детских волшебных сказок.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Здесь Вас ждет </w:t>
            </w:r>
            <w:r w:rsidRPr="00FB6121">
              <w:rPr>
                <w:rFonts w:ascii="Century Gothic" w:hAnsi="Century Gothic"/>
                <w:bCs/>
                <w:iCs/>
                <w:sz w:val="20"/>
                <w:lang w:val="ru-RU"/>
              </w:rPr>
              <w:t>прогулка на слонах</w:t>
            </w:r>
            <w:r>
              <w:rPr>
                <w:rFonts w:ascii="Century Gothic" w:hAnsi="Century Gothic"/>
                <w:bCs/>
                <w:iCs/>
                <w:sz w:val="20"/>
                <w:lang w:val="ru-RU"/>
              </w:rPr>
              <w:t>;</w:t>
            </w:r>
          </w:p>
          <w:p w:rsidR="00E80264" w:rsidRPr="00D830D5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9C558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Городской дворец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D830D5">
              <w:rPr>
                <w:rFonts w:ascii="Century Gothic" w:hAnsi="Century Gothic"/>
                <w:sz w:val="20"/>
                <w:lang w:val="ru-RU"/>
              </w:rPr>
              <w:t>роскошный комплекс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755BD">
              <w:rPr>
                <w:rFonts w:ascii="Century Gothic" w:hAnsi="Century Gothic"/>
                <w:sz w:val="20"/>
                <w:lang w:val="ru-RU"/>
              </w:rPr>
              <w:t>внутренних дворов, садов и зданий</w:t>
            </w:r>
            <w:r w:rsidRPr="00D830D5">
              <w:rPr>
                <w:rFonts w:ascii="Century Gothic" w:hAnsi="Century Gothic"/>
                <w:sz w:val="20"/>
                <w:lang w:val="ru-RU"/>
              </w:rPr>
              <w:t xml:space="preserve">, расположенный в центре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города </w:t>
            </w:r>
            <w:r w:rsidRPr="00FB6121">
              <w:rPr>
                <w:rFonts w:ascii="Century Gothic" w:hAnsi="Century Gothic"/>
                <w:bCs/>
                <w:sz w:val="20"/>
                <w:lang w:val="ru-RU"/>
              </w:rPr>
              <w:t>Джайпур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D830D5">
              <w:rPr>
                <w:rFonts w:ascii="Century Gothic" w:hAnsi="Century Gothic"/>
                <w:sz w:val="20"/>
                <w:lang w:val="ru-RU"/>
              </w:rPr>
              <w:t xml:space="preserve">В его архитектуре причудливо сочетаются могольский стиль и традиционная архитектура Раджастана. </w:t>
            </w:r>
            <w:r w:rsidRPr="002755BD">
              <w:rPr>
                <w:rFonts w:ascii="Century Gothic" w:hAnsi="Century Gothic"/>
                <w:sz w:val="20"/>
                <w:lang w:val="ru-RU"/>
              </w:rPr>
              <w:t>Часть данного дворца на сегодняшний день является музеем, который включает 3 зала: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оружия, текстиля и артефактов. О</w:t>
            </w:r>
            <w:r w:rsidRPr="00D830D5">
              <w:rPr>
                <w:rFonts w:ascii="Century Gothic" w:hAnsi="Century Gothic"/>
                <w:sz w:val="20"/>
                <w:lang w:val="ru-RU"/>
              </w:rPr>
              <w:t>днако большая его часть до сих пор является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резиденцией королевской семьи;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9C558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обсерваторию Джантар Мантар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самую большую и сохранную</w:t>
            </w:r>
            <w:r w:rsidRPr="006C577A">
              <w:rPr>
                <w:rFonts w:ascii="Century Gothic" w:hAnsi="Century Gothic"/>
                <w:sz w:val="20"/>
                <w:lang w:val="ru-RU"/>
              </w:rPr>
              <w:t xml:space="preserve"> из пяти обсерваторий, построенных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махараджей </w:t>
            </w:r>
            <w:r w:rsidRPr="002755BD">
              <w:rPr>
                <w:rFonts w:ascii="Century Gothic" w:hAnsi="Century Gothic"/>
                <w:sz w:val="20"/>
                <w:lang w:val="ru-RU"/>
              </w:rPr>
              <w:t xml:space="preserve">Раджой Джай Сингхом </w:t>
            </w:r>
            <w:r w:rsidRPr="006C577A">
              <w:rPr>
                <w:rFonts w:ascii="Century Gothic" w:hAnsi="Century Gothic"/>
                <w:sz w:val="20"/>
                <w:lang w:val="ru-RU"/>
              </w:rPr>
              <w:t>в Индии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6C577A">
              <w:rPr>
                <w:rFonts w:ascii="Century Gothic" w:hAnsi="Century Gothic"/>
                <w:sz w:val="20"/>
                <w:lang w:val="ru-RU"/>
              </w:rPr>
              <w:t>Эта уникальная обсерватория до сих пор является одной из самых точных в Азии и уж точно одной из самых интересных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Солнечные часы обсерватории </w:t>
            </w:r>
            <w:r w:rsidRPr="006C577A">
              <w:rPr>
                <w:rFonts w:ascii="Century Gothic" w:hAnsi="Century Gothic"/>
                <w:sz w:val="20"/>
                <w:lang w:val="ru-RU"/>
              </w:rPr>
              <w:t xml:space="preserve">считаются самыми большими в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мире и </w:t>
            </w:r>
            <w:r w:rsidRPr="006C577A">
              <w:rPr>
                <w:rFonts w:ascii="Century Gothic" w:hAnsi="Century Gothic"/>
                <w:sz w:val="20"/>
                <w:lang w:val="ru-RU"/>
              </w:rPr>
              <w:t xml:space="preserve">вписаны в </w:t>
            </w:r>
            <w:r>
              <w:rPr>
                <w:rFonts w:ascii="Century Gothic" w:hAnsi="Century Gothic"/>
                <w:sz w:val="20"/>
                <w:lang w:val="ru-RU"/>
              </w:rPr>
              <w:t>К</w:t>
            </w:r>
            <w:r w:rsidRPr="006C577A">
              <w:rPr>
                <w:rFonts w:ascii="Century Gothic" w:hAnsi="Century Gothic"/>
                <w:sz w:val="20"/>
                <w:lang w:val="ru-RU"/>
              </w:rPr>
              <w:t>нигу рекордов Гиннеса, как самые точные со</w:t>
            </w:r>
            <w:r>
              <w:rPr>
                <w:rFonts w:ascii="Century Gothic" w:hAnsi="Century Gothic"/>
                <w:sz w:val="20"/>
                <w:lang w:val="ru-RU"/>
              </w:rPr>
              <w:t>лнечные часы планеты – о</w:t>
            </w:r>
            <w:r w:rsidRPr="006C577A">
              <w:rPr>
                <w:rFonts w:ascii="Century Gothic" w:hAnsi="Century Gothic"/>
                <w:sz w:val="20"/>
                <w:lang w:val="ru-RU"/>
              </w:rPr>
              <w:t>ни показывают время с точностью до 2 секунд.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Pr="006C577A">
              <w:rPr>
                <w:rFonts w:ascii="Century Gothic" w:hAnsi="Century Gothic"/>
                <w:sz w:val="20"/>
                <w:lang w:val="ru-RU"/>
              </w:rPr>
              <w:t>2010 году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обсерватория Джантар </w:t>
            </w:r>
            <w:r w:rsidRPr="006C577A">
              <w:rPr>
                <w:rFonts w:ascii="Century Gothic" w:hAnsi="Century Gothic"/>
                <w:sz w:val="20"/>
                <w:lang w:val="ru-RU"/>
              </w:rPr>
              <w:t>Мантар объявлена памятн</w:t>
            </w:r>
            <w:r>
              <w:rPr>
                <w:rFonts w:ascii="Century Gothic" w:hAnsi="Century Gothic"/>
                <w:sz w:val="20"/>
                <w:lang w:val="ru-RU"/>
              </w:rPr>
              <w:t>иком Всемирного наследия ЮНЕСКО;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9C558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дворец Хава Махал (Дворец ветров)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2755BD">
              <w:rPr>
                <w:rFonts w:ascii="Century Gothic" w:hAnsi="Century Gothic"/>
                <w:sz w:val="20"/>
                <w:lang w:val="ru-RU"/>
              </w:rPr>
              <w:t>одн</w:t>
            </w:r>
            <w:r>
              <w:rPr>
                <w:rFonts w:ascii="Century Gothic" w:hAnsi="Century Gothic"/>
                <w:sz w:val="20"/>
                <w:lang w:val="ru-RU"/>
              </w:rPr>
              <w:t>у</w:t>
            </w:r>
            <w:r w:rsidRPr="002755BD">
              <w:rPr>
                <w:rFonts w:ascii="Century Gothic" w:hAnsi="Century Gothic"/>
                <w:sz w:val="20"/>
                <w:lang w:val="ru-RU"/>
              </w:rPr>
              <w:t xml:space="preserve"> из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визитных карточек города </w:t>
            </w:r>
            <w:r w:rsidRPr="00735463">
              <w:rPr>
                <w:rFonts w:ascii="Century Gothic" w:hAnsi="Century Gothic"/>
                <w:bCs/>
                <w:sz w:val="20"/>
                <w:lang w:val="ru-RU"/>
              </w:rPr>
              <w:t>Джайпур</w:t>
            </w:r>
            <w:r w:rsidRPr="00B93C84">
              <w:rPr>
                <w:rFonts w:ascii="Century Gothic" w:hAnsi="Century Gothic"/>
                <w:sz w:val="20"/>
                <w:lang w:val="ru-RU"/>
              </w:rPr>
              <w:t xml:space="preserve">. Дворец </w:t>
            </w:r>
            <w:r>
              <w:rPr>
                <w:rFonts w:ascii="Century Gothic" w:hAnsi="Century Gothic"/>
                <w:sz w:val="20"/>
                <w:lang w:val="ru-RU"/>
              </w:rPr>
              <w:t>построен таким образом</w:t>
            </w:r>
            <w:r w:rsidRPr="00B93C84">
              <w:rPr>
                <w:rFonts w:ascii="Century Gothic" w:hAnsi="Century Gothic"/>
                <w:sz w:val="20"/>
                <w:lang w:val="ru-RU"/>
              </w:rPr>
              <w:t>, чтобы жены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правителя </w:t>
            </w:r>
            <w:r w:rsidRPr="00B93C84">
              <w:rPr>
                <w:rFonts w:ascii="Century Gothic" w:hAnsi="Century Gothic"/>
                <w:sz w:val="20"/>
                <w:lang w:val="ru-RU"/>
              </w:rPr>
              <w:t xml:space="preserve">могли наблюдать за всем городом, так что и сейчас отсюда открывается удивительный вид на </w:t>
            </w:r>
            <w:r w:rsidRPr="00735463">
              <w:rPr>
                <w:rFonts w:ascii="Century Gothic" w:hAnsi="Century Gothic"/>
                <w:bCs/>
                <w:sz w:val="20"/>
                <w:lang w:val="ru-RU"/>
              </w:rPr>
              <w:t>Джайпур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73546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Лакшми Нараян (Бирла Мандир)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F15A00">
              <w:rPr>
                <w:rFonts w:ascii="Century Gothic" w:hAnsi="Century Gothic"/>
                <w:sz w:val="20"/>
                <w:lang w:val="ru-RU"/>
              </w:rPr>
              <w:t xml:space="preserve"> который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F15A00">
              <w:rPr>
                <w:rFonts w:ascii="Century Gothic" w:hAnsi="Century Gothic"/>
                <w:sz w:val="20"/>
                <w:lang w:val="ru-RU"/>
              </w:rPr>
              <w:t>относится к числу самых красивых религиозных сооружений в мире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  <w:r w:rsidRPr="00F15A00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Он был построен в 1933-</w:t>
            </w:r>
            <w:r w:rsidRPr="00F15A00">
              <w:rPr>
                <w:rFonts w:ascii="Century Gothic" w:hAnsi="Century Gothic"/>
                <w:sz w:val="20"/>
                <w:lang w:val="ru-RU"/>
              </w:rPr>
              <w:t xml:space="preserve">1938 годах и должен был воплотить идею единства Индии. </w:t>
            </w:r>
            <w:r>
              <w:rPr>
                <w:rFonts w:ascii="Century Gothic" w:hAnsi="Century Gothic"/>
                <w:sz w:val="20"/>
                <w:lang w:val="ru-RU"/>
              </w:rPr>
              <w:t>Е</w:t>
            </w:r>
            <w:r w:rsidRPr="00F15A00">
              <w:rPr>
                <w:rFonts w:ascii="Century Gothic" w:hAnsi="Century Gothic"/>
                <w:sz w:val="20"/>
                <w:lang w:val="ru-RU"/>
              </w:rPr>
              <w:t xml:space="preserve">го создатели попытались объединить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храме </w:t>
            </w:r>
            <w:r w:rsidRPr="00F15A00">
              <w:rPr>
                <w:rFonts w:ascii="Century Gothic" w:hAnsi="Century Gothic"/>
                <w:sz w:val="20"/>
                <w:lang w:val="ru-RU"/>
              </w:rPr>
              <w:t>различные религии, исповедуемые в Индии: индуизм, джайнизм и буддизм.</w:t>
            </w:r>
          </w:p>
          <w:p w:rsidR="00F86327" w:rsidRDefault="00F86327" w:rsidP="00F8632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E80264" w:rsidRPr="008D0F33" w:rsidTr="00897CE6">
        <w:tc>
          <w:tcPr>
            <w:tcW w:w="1921" w:type="dxa"/>
            <w:shd w:val="clear" w:color="auto" w:fill="auto"/>
            <w:vAlign w:val="center"/>
          </w:tcPr>
          <w:p w:rsidR="00E80264" w:rsidRPr="00135D7E" w:rsidRDefault="00E80264" w:rsidP="00E8026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4 день</w:t>
            </w:r>
          </w:p>
          <w:p w:rsidR="00E80264" w:rsidRDefault="00E80264" w:rsidP="00E80264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Джайпур</w:t>
            </w:r>
          </w:p>
          <w:p w:rsidR="00E80264" w:rsidRDefault="00E80264" w:rsidP="00E80264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Абанери</w:t>
            </w:r>
          </w:p>
          <w:p w:rsidR="00E80264" w:rsidRDefault="00E80264" w:rsidP="00E80264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Фатехпур Сикри</w:t>
            </w:r>
          </w:p>
          <w:p w:rsidR="00E80264" w:rsidRPr="008D0F33" w:rsidRDefault="00E80264" w:rsidP="00E80264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Агра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город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Агра </w:t>
            </w:r>
            <w:r>
              <w:rPr>
                <w:rFonts w:ascii="Century Gothic" w:hAnsi="Century Gothic"/>
                <w:sz w:val="20"/>
                <w:lang w:val="ru-RU"/>
              </w:rPr>
              <w:t>(245 км).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DA72CC">
              <w:rPr>
                <w:rFonts w:ascii="Century Gothic" w:hAnsi="Century Gothic"/>
                <w:sz w:val="20"/>
                <w:lang w:val="ru-RU"/>
              </w:rPr>
              <w:t xml:space="preserve">По дороге </w:t>
            </w:r>
            <w:r>
              <w:rPr>
                <w:rFonts w:ascii="Century Gothic" w:hAnsi="Century Gothic"/>
                <w:sz w:val="20"/>
                <w:lang w:val="ru-RU"/>
              </w:rPr>
              <w:t>Вы посетите: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AA7D4B">
              <w:rPr>
                <w:rFonts w:ascii="Century Gothic" w:hAnsi="Century Gothic"/>
                <w:b/>
                <w:sz w:val="20"/>
                <w:lang w:val="ru-RU"/>
              </w:rPr>
              <w:t>Абанери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городок, известный своими </w:t>
            </w:r>
            <w:r w:rsidRPr="00ED5D3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Баори</w:t>
            </w:r>
            <w:r w:rsidRPr="00AA7D4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AA7D4B">
              <w:rPr>
                <w:rFonts w:ascii="Century Gothic" w:hAnsi="Century Gothic"/>
                <w:sz w:val="20"/>
                <w:lang w:val="ru-RU"/>
              </w:rPr>
              <w:t xml:space="preserve"> пошаговыми колодцами, изобретенными местным народом для добычи воды для урожая. Данные скважины использовались как прохладное место отдыха, а также как водные резервуары в засушливые сезоны года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2755BD">
              <w:rPr>
                <w:rFonts w:ascii="Century Gothic" w:hAnsi="Century Gothic"/>
                <w:b/>
                <w:sz w:val="20"/>
                <w:lang w:val="ru-RU"/>
              </w:rPr>
              <w:t>Фатехпур Сикри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город, </w:t>
            </w:r>
            <w:r w:rsidRPr="00DA72CC">
              <w:rPr>
                <w:rFonts w:ascii="Century Gothic" w:hAnsi="Century Gothic"/>
                <w:sz w:val="20"/>
                <w:lang w:val="ru-RU"/>
              </w:rPr>
              <w:t>возведен</w:t>
            </w:r>
            <w:r>
              <w:rPr>
                <w:rFonts w:ascii="Century Gothic" w:hAnsi="Century Gothic"/>
                <w:sz w:val="20"/>
                <w:lang w:val="ru-RU"/>
              </w:rPr>
              <w:t>ный</w:t>
            </w:r>
            <w:r w:rsidRPr="00DA72CC">
              <w:rPr>
                <w:rFonts w:ascii="Century Gothic" w:hAnsi="Century Gothic"/>
                <w:sz w:val="20"/>
                <w:lang w:val="ru-RU"/>
              </w:rPr>
              <w:t xml:space="preserve"> императором Акбаром в честь р</w:t>
            </w:r>
            <w:r>
              <w:rPr>
                <w:rFonts w:ascii="Century Gothic" w:hAnsi="Century Gothic"/>
                <w:sz w:val="20"/>
                <w:lang w:val="ru-RU"/>
              </w:rPr>
              <w:t>ождения сына Джахангира. Однако</w:t>
            </w:r>
            <w:r w:rsidRPr="00DA72C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6623EF">
              <w:rPr>
                <w:rFonts w:ascii="Century Gothic" w:hAnsi="Century Gothic"/>
                <w:bCs/>
                <w:sz w:val="20"/>
                <w:lang w:val="ru-RU"/>
              </w:rPr>
              <w:t>Фатехпур Сикри был</w:t>
            </w:r>
            <w:r w:rsidRPr="00DA72CC">
              <w:rPr>
                <w:rFonts w:ascii="Century Gothic" w:hAnsi="Century Gothic"/>
                <w:sz w:val="20"/>
                <w:lang w:val="ru-RU"/>
              </w:rPr>
              <w:t xml:space="preserve"> вскоре покинут из-за нехватки питьевой воды. Несмотря на это, по сегодняшний день </w:t>
            </w:r>
            <w:r w:rsidRPr="00DA72CC">
              <w:rPr>
                <w:rFonts w:ascii="Century Gothic" w:hAnsi="Century Gothic"/>
                <w:sz w:val="20"/>
                <w:lang w:val="ru-RU"/>
              </w:rPr>
              <w:lastRenderedPageBreak/>
              <w:t>город остается прекрасно сохранившимся примером могольской архите</w:t>
            </w:r>
            <w:r>
              <w:rPr>
                <w:rFonts w:ascii="Century Gothic" w:hAnsi="Century Gothic"/>
                <w:sz w:val="20"/>
                <w:lang w:val="ru-RU"/>
              </w:rPr>
              <w:t>ктуры.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DA72CC">
              <w:rPr>
                <w:rFonts w:ascii="Century Gothic" w:hAnsi="Century Gothic"/>
                <w:sz w:val="20"/>
                <w:lang w:val="ru-RU"/>
              </w:rPr>
              <w:t>Прибытие 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город</w:t>
            </w:r>
            <w:r w:rsidRPr="00DA72C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Агра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размещение в отеле.</w:t>
            </w:r>
          </w:p>
          <w:p w:rsidR="00E80264" w:rsidRPr="008D0F33" w:rsidRDefault="00E80264" w:rsidP="00E80264">
            <w:pPr>
              <w:spacing w:after="0"/>
              <w:contextualSpacing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E80264" w:rsidRPr="008D0F33" w:rsidTr="00897CE6">
        <w:tc>
          <w:tcPr>
            <w:tcW w:w="1921" w:type="dxa"/>
            <w:shd w:val="clear" w:color="auto" w:fill="auto"/>
            <w:vAlign w:val="center"/>
          </w:tcPr>
          <w:p w:rsidR="00E80264" w:rsidRDefault="00E80264" w:rsidP="00E8026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5 день</w:t>
            </w:r>
          </w:p>
          <w:p w:rsidR="00E80264" w:rsidRDefault="00E80264" w:rsidP="00E80264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Агра</w:t>
            </w:r>
          </w:p>
          <w:p w:rsidR="00E80264" w:rsidRPr="004829FB" w:rsidRDefault="00E80264" w:rsidP="00E80264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Дели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E80264" w:rsidRPr="009E58BE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E80264" w:rsidRPr="003903A4" w:rsidRDefault="00E80264" w:rsidP="00E80264">
            <w:pPr>
              <w:spacing w:after="0"/>
              <w:jc w:val="both"/>
              <w:rPr>
                <w:rFonts w:ascii="Century Gothic" w:hAnsi="Century Gothic"/>
                <w:bCs/>
                <w:sz w:val="20"/>
                <w:lang w:val="ru-RU"/>
              </w:rPr>
            </w:pPr>
            <w:r w:rsidRPr="00DA72CC">
              <w:rPr>
                <w:rFonts w:ascii="Century Gothic" w:hAnsi="Century Gothic"/>
                <w:sz w:val="20"/>
                <w:lang w:val="ru-RU"/>
              </w:rPr>
              <w:t xml:space="preserve">После завтрака </w:t>
            </w:r>
            <w:r>
              <w:rPr>
                <w:rFonts w:ascii="Century Gothic" w:hAnsi="Century Gothic"/>
                <w:sz w:val="20"/>
                <w:lang w:val="ru-RU"/>
              </w:rPr>
              <w:t>Вас ждет знакомство с достопримечательностями города</w:t>
            </w:r>
            <w:r w:rsidRPr="008B01F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Агра</w:t>
            </w:r>
            <w:r>
              <w:rPr>
                <w:rFonts w:ascii="Century Gothic" w:hAnsi="Century Gothic"/>
                <w:sz w:val="20"/>
                <w:lang w:val="ru-RU"/>
              </w:rPr>
              <w:t>, который</w:t>
            </w:r>
            <w:r w:rsidRPr="00A562B7">
              <w:rPr>
                <w:rFonts w:ascii="Century Gothic" w:hAnsi="Century Gothic"/>
                <w:sz w:val="20"/>
                <w:lang w:val="ru-RU"/>
              </w:rPr>
              <w:t xml:space="preserve"> известен на весь мир прежде всего тем, что здесь находится одно из семи чудес Света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A562B7">
              <w:rPr>
                <w:rFonts w:ascii="Century Gothic" w:hAnsi="Century Gothic"/>
                <w:sz w:val="20"/>
                <w:lang w:val="ru-RU"/>
              </w:rPr>
              <w:t xml:space="preserve"> дворец Тадж-Махал. Еще во времена правления династии Моголов в 16-17 веках </w:t>
            </w:r>
            <w:r w:rsidRPr="003903A4">
              <w:rPr>
                <w:rFonts w:ascii="Century Gothic" w:hAnsi="Century Gothic"/>
                <w:bCs/>
                <w:sz w:val="20"/>
                <w:lang w:val="ru-RU"/>
              </w:rPr>
              <w:t xml:space="preserve">Агра была столицей Индии, однако в 1658 году ее перенесли в Дели. 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B01FD">
              <w:rPr>
                <w:rFonts w:ascii="Century Gothic" w:hAnsi="Century Gothic"/>
                <w:sz w:val="20"/>
                <w:lang w:val="ru-RU"/>
              </w:rPr>
              <w:t>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городе </w:t>
            </w:r>
            <w:r w:rsidRPr="00AF46A5">
              <w:rPr>
                <w:rFonts w:ascii="Century Gothic" w:hAnsi="Century Gothic"/>
                <w:b/>
                <w:sz w:val="20"/>
                <w:lang w:val="ru-RU"/>
              </w:rPr>
              <w:t xml:space="preserve">Агра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8B01FD">
              <w:rPr>
                <w:rFonts w:ascii="Century Gothic" w:hAnsi="Century Gothic"/>
                <w:sz w:val="20"/>
                <w:lang w:val="ru-RU"/>
              </w:rPr>
              <w:t>ы посетите</w:t>
            </w:r>
            <w:r>
              <w:rPr>
                <w:rFonts w:ascii="Century Gothic" w:hAnsi="Century Gothic"/>
                <w:sz w:val="20"/>
                <w:lang w:val="ru-RU"/>
              </w:rPr>
              <w:t>: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9C558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Тадж-Махал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DA72CC">
              <w:rPr>
                <w:rFonts w:ascii="Century Gothic" w:hAnsi="Century Gothic"/>
                <w:sz w:val="20"/>
                <w:lang w:val="ru-RU"/>
              </w:rPr>
              <w:t>всемирно известн</w:t>
            </w:r>
            <w:r>
              <w:rPr>
                <w:rFonts w:ascii="Century Gothic" w:hAnsi="Century Gothic"/>
                <w:sz w:val="20"/>
                <w:lang w:val="ru-RU"/>
              </w:rPr>
              <w:t>ый</w:t>
            </w:r>
            <w:r w:rsidRPr="00DA72CC">
              <w:rPr>
                <w:rFonts w:ascii="Century Gothic" w:hAnsi="Century Gothic"/>
                <w:sz w:val="20"/>
                <w:lang w:val="ru-RU"/>
              </w:rPr>
              <w:t xml:space="preserve"> памятник архитектуры моголов</w:t>
            </w:r>
            <w:r>
              <w:rPr>
                <w:rFonts w:ascii="Century Gothic" w:hAnsi="Century Gothic"/>
                <w:sz w:val="20"/>
                <w:lang w:val="ru-RU"/>
              </w:rPr>
              <w:t>, который</w:t>
            </w:r>
            <w:r w:rsidRPr="00DA72CC">
              <w:rPr>
                <w:rFonts w:ascii="Century Gothic" w:hAnsi="Century Gothic"/>
                <w:sz w:val="20"/>
                <w:lang w:val="ru-RU"/>
              </w:rPr>
              <w:t xml:space="preserve"> был построен императором Шахом Джаханом в память о своей воз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любленной жене Мумтаз Махал. </w:t>
            </w:r>
            <w:r w:rsidRPr="007B06A3">
              <w:rPr>
                <w:rFonts w:ascii="Century Gothic" w:hAnsi="Century Gothic"/>
                <w:sz w:val="20"/>
                <w:lang w:val="ru-RU"/>
              </w:rPr>
              <w:t>Мавзолей</w:t>
            </w:r>
            <w:r>
              <w:rPr>
                <w:rFonts w:ascii="Century Gothic" w:hAnsi="Century Gothic"/>
                <w:sz w:val="20"/>
                <w:lang w:val="ru-RU"/>
              </w:rPr>
              <w:t>, который</w:t>
            </w:r>
            <w:r w:rsidRPr="007B06A3">
              <w:rPr>
                <w:rFonts w:ascii="Century Gothic" w:hAnsi="Century Gothic"/>
                <w:sz w:val="20"/>
                <w:lang w:val="ru-RU"/>
              </w:rPr>
              <w:t xml:space="preserve"> строился 22 года, </w:t>
            </w:r>
            <w:r>
              <w:rPr>
                <w:rFonts w:ascii="Century Gothic" w:hAnsi="Century Gothic"/>
                <w:sz w:val="20"/>
                <w:lang w:val="ru-RU"/>
              </w:rPr>
              <w:t>с</w:t>
            </w:r>
            <w:r w:rsidRPr="007B06A3">
              <w:rPr>
                <w:rFonts w:ascii="Century Gothic" w:hAnsi="Century Gothic"/>
                <w:sz w:val="20"/>
                <w:lang w:val="ru-RU"/>
              </w:rPr>
              <w:t>очетает в себе элементы персидского, индийского и исламского архитектурных стилей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7B06A3">
              <w:rPr>
                <w:rFonts w:ascii="Century Gothic" w:hAnsi="Century Gothic"/>
                <w:sz w:val="20"/>
                <w:lang w:val="ru-RU"/>
              </w:rPr>
              <w:t>Стены выложены из полиров</w:t>
            </w:r>
            <w:r>
              <w:rPr>
                <w:rFonts w:ascii="Century Gothic" w:hAnsi="Century Gothic"/>
                <w:sz w:val="20"/>
                <w:lang w:val="ru-RU"/>
              </w:rPr>
              <w:t>анного полупрозрачного мрамора</w:t>
            </w:r>
            <w:r w:rsidRPr="007B06A3">
              <w:rPr>
                <w:rFonts w:ascii="Century Gothic" w:hAnsi="Century Gothic"/>
                <w:sz w:val="20"/>
                <w:lang w:val="ru-RU"/>
              </w:rPr>
              <w:t xml:space="preserve"> с инкрустацией из самоцветов. В 1983 году Тадж-Махал был назван объектом Всемирного наследия Ю</w:t>
            </w:r>
            <w:r>
              <w:rPr>
                <w:rFonts w:ascii="Century Gothic" w:hAnsi="Century Gothic"/>
                <w:sz w:val="20"/>
                <w:lang w:val="ru-RU"/>
              </w:rPr>
              <w:t>НЕСКО;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9C558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Красный форт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D62894">
              <w:rPr>
                <w:rFonts w:ascii="Century Gothic" w:hAnsi="Century Gothic"/>
                <w:sz w:val="20"/>
                <w:lang w:val="ru-RU"/>
              </w:rPr>
              <w:t>монументальное сооружение с величественными бастион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ами и высокими мощными стенами, </w:t>
            </w:r>
            <w:r w:rsidRPr="00D62894">
              <w:rPr>
                <w:rFonts w:ascii="Century Gothic" w:hAnsi="Century Gothic"/>
                <w:sz w:val="20"/>
                <w:lang w:val="ru-RU"/>
              </w:rPr>
              <w:t>огромный комплекс дворцов, садов, пло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щадей, внутренних дворов, бань и </w:t>
            </w:r>
            <w:r w:rsidRPr="00D62894">
              <w:rPr>
                <w:rFonts w:ascii="Century Gothic" w:hAnsi="Century Gothic"/>
                <w:sz w:val="20"/>
                <w:lang w:val="ru-RU"/>
              </w:rPr>
              <w:t>мечетей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Форт </w:t>
            </w:r>
            <w:r w:rsidRPr="00DA72CC">
              <w:rPr>
                <w:rFonts w:ascii="Century Gothic" w:hAnsi="Century Gothic"/>
                <w:sz w:val="20"/>
                <w:lang w:val="ru-RU"/>
              </w:rPr>
              <w:t>является удобным наблюдате</w:t>
            </w:r>
            <w:r>
              <w:rPr>
                <w:rFonts w:ascii="Century Gothic" w:hAnsi="Century Gothic"/>
                <w:sz w:val="20"/>
                <w:lang w:val="ru-RU"/>
              </w:rPr>
              <w:t>льным пунктом, раскрывая перед В</w:t>
            </w:r>
            <w:r w:rsidRPr="00DA72CC">
              <w:rPr>
                <w:rFonts w:ascii="Century Gothic" w:hAnsi="Century Gothic"/>
                <w:sz w:val="20"/>
                <w:lang w:val="ru-RU"/>
              </w:rPr>
              <w:t>ами ве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ликолепный вид на </w:t>
            </w:r>
            <w:r w:rsidRPr="00D62894">
              <w:rPr>
                <w:rFonts w:ascii="Century Gothic" w:hAnsi="Century Gothic"/>
                <w:sz w:val="20"/>
                <w:lang w:val="ru-RU"/>
              </w:rPr>
              <w:t>Тадж-Махал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50947">
              <w:rPr>
                <w:rFonts w:ascii="Century Gothic" w:hAnsi="Century Gothic"/>
                <w:sz w:val="20"/>
                <w:lang w:val="ru-RU"/>
              </w:rPr>
              <w:t>-</w:t>
            </w:r>
            <w:r w:rsidRPr="00DA72C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D4469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мавзолей Итмад-уд-Даула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который был построен императрицей Нур </w:t>
            </w:r>
            <w:r w:rsidRPr="00DA72CC">
              <w:rPr>
                <w:rFonts w:ascii="Century Gothic" w:hAnsi="Century Gothic"/>
                <w:sz w:val="20"/>
                <w:lang w:val="ru-RU"/>
              </w:rPr>
              <w:t>Джехан в па</w:t>
            </w:r>
            <w:r>
              <w:rPr>
                <w:rFonts w:ascii="Century Gothic" w:hAnsi="Century Gothic"/>
                <w:sz w:val="20"/>
                <w:lang w:val="ru-RU"/>
              </w:rPr>
              <w:t>мять о ее отце, Мирзе Гхият Беге</w:t>
            </w:r>
            <w:r w:rsidRPr="00DA72CC">
              <w:rPr>
                <w:rFonts w:ascii="Century Gothic" w:hAnsi="Century Gothic"/>
                <w:sz w:val="20"/>
                <w:lang w:val="ru-RU"/>
              </w:rPr>
              <w:t xml:space="preserve"> – вое</w:t>
            </w:r>
            <w:r>
              <w:rPr>
                <w:rFonts w:ascii="Century Gothic" w:hAnsi="Century Gothic"/>
                <w:sz w:val="20"/>
                <w:lang w:val="ru-RU"/>
              </w:rPr>
              <w:t>начальнике могольского войска.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</w:t>
            </w:r>
            <w:r w:rsidRPr="00433E38">
              <w:rPr>
                <w:rFonts w:ascii="Century Gothic" w:hAnsi="Century Gothic"/>
                <w:b/>
                <w:sz w:val="20"/>
                <w:lang w:val="ru-RU"/>
              </w:rPr>
              <w:t xml:space="preserve">Дели </w:t>
            </w:r>
            <w:r>
              <w:rPr>
                <w:rFonts w:ascii="Century Gothic" w:hAnsi="Century Gothic"/>
                <w:sz w:val="20"/>
                <w:lang w:val="ru-RU"/>
              </w:rPr>
              <w:t>(205 км).</w:t>
            </w:r>
          </w:p>
          <w:p w:rsidR="00E80264" w:rsidRPr="00F8123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и ночь в отеле.</w:t>
            </w:r>
          </w:p>
        </w:tc>
      </w:tr>
      <w:tr w:rsidR="00F86327" w:rsidRPr="008D0F33" w:rsidTr="00897CE6">
        <w:tc>
          <w:tcPr>
            <w:tcW w:w="1921" w:type="dxa"/>
            <w:shd w:val="clear" w:color="auto" w:fill="auto"/>
            <w:vAlign w:val="center"/>
          </w:tcPr>
          <w:p w:rsidR="00F86327" w:rsidRPr="0066594F" w:rsidRDefault="00F86327" w:rsidP="00F8632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593078">
              <w:rPr>
                <w:rFonts w:ascii="Century Gothic" w:hAnsi="Century Gothic"/>
                <w:bCs/>
                <w:sz w:val="20"/>
                <w:lang w:val="ru-RU"/>
              </w:rPr>
              <w:t>6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F86327" w:rsidRPr="0066594F" w:rsidRDefault="00F86327" w:rsidP="00F8632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66594F">
              <w:rPr>
                <w:rFonts w:ascii="Century Gothic" w:hAnsi="Century Gothic"/>
                <w:b/>
                <w:bCs/>
                <w:sz w:val="20"/>
                <w:lang w:val="ru-RU"/>
              </w:rPr>
              <w:t>Дели</w:t>
            </w:r>
          </w:p>
          <w:p w:rsidR="00F86327" w:rsidRDefault="00F86327" w:rsidP="00F8632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66594F">
              <w:rPr>
                <w:rFonts w:ascii="Century Gothic" w:hAnsi="Century Gothic"/>
                <w:b/>
                <w:bCs/>
                <w:sz w:val="20"/>
                <w:lang w:val="ru-RU"/>
              </w:rPr>
              <w:t>Харидвар</w:t>
            </w:r>
          </w:p>
          <w:p w:rsidR="00F86327" w:rsidRPr="00135D7E" w:rsidRDefault="00F86327" w:rsidP="00F8632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Ришикеш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F86327" w:rsidRDefault="00F86327" w:rsidP="00F8632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Рано утром трансфер на ж/д вокзал и посадка на поезд «Шатабди Экспресс», который в</w:t>
            </w:r>
            <w:r w:rsidRPr="00F97C6E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FE04A5">
              <w:rPr>
                <w:rFonts w:ascii="Century Gothic" w:hAnsi="Century Gothic"/>
                <w:bCs/>
                <w:sz w:val="20"/>
                <w:lang w:val="ru-RU"/>
              </w:rPr>
              <w:t>06:45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отправляется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Харидвар</w:t>
            </w:r>
            <w:r w:rsidRPr="00F97C6E">
              <w:rPr>
                <w:rFonts w:ascii="Century Gothic" w:hAnsi="Century Gothic"/>
                <w:b/>
                <w:sz w:val="20"/>
                <w:lang w:val="ru-RU"/>
              </w:rPr>
              <w:t>.</w:t>
            </w:r>
          </w:p>
          <w:p w:rsidR="00F86327" w:rsidRDefault="00F86327" w:rsidP="00F8632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B01FD">
              <w:rPr>
                <w:rFonts w:ascii="Century Gothic" w:hAnsi="Century Gothic"/>
                <w:sz w:val="20"/>
                <w:lang w:val="ru-RU"/>
              </w:rPr>
              <w:t xml:space="preserve">По прибытии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bookmarkStart w:id="0" w:name="_GoBack"/>
            <w:r w:rsidRPr="00FE04A5">
              <w:rPr>
                <w:rFonts w:ascii="Century Gothic" w:hAnsi="Century Gothic"/>
                <w:bCs/>
                <w:sz w:val="20"/>
                <w:lang w:val="ru-RU"/>
              </w:rPr>
              <w:t>11:25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bookmarkEnd w:id="0"/>
            <w:r>
              <w:rPr>
                <w:rFonts w:ascii="Century Gothic" w:hAnsi="Century Gothic"/>
                <w:sz w:val="20"/>
                <w:lang w:val="ru-RU"/>
              </w:rPr>
              <w:t>встреча на вокзале.</w:t>
            </w:r>
          </w:p>
          <w:p w:rsidR="00E80264" w:rsidRDefault="00F86327" w:rsidP="00F8632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</w:t>
            </w:r>
            <w:r w:rsidRPr="00742471">
              <w:rPr>
                <w:rFonts w:ascii="Century Gothic" w:hAnsi="Century Gothic"/>
                <w:b/>
                <w:sz w:val="20"/>
                <w:lang w:val="ru-RU"/>
              </w:rPr>
              <w:t>Ришикеш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(25 км)</w:t>
            </w:r>
            <w:r w:rsidR="00E80264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E80264" w:rsidRPr="00742471">
              <w:rPr>
                <w:rFonts w:ascii="Century Gothic" w:hAnsi="Century Gothic"/>
                <w:sz w:val="20"/>
                <w:lang w:val="ru-RU"/>
              </w:rPr>
              <w:t xml:space="preserve"> святой город для приверженцев индуизма</w:t>
            </w:r>
            <w:r w:rsidR="00E80264">
              <w:rPr>
                <w:rFonts w:ascii="Century Gothic" w:hAnsi="Century Gothic"/>
                <w:sz w:val="20"/>
                <w:lang w:val="ru-RU"/>
              </w:rPr>
              <w:t>. Я</w:t>
            </w:r>
            <w:r w:rsidR="00E80264" w:rsidRPr="00742471">
              <w:rPr>
                <w:rFonts w:ascii="Century Gothic" w:hAnsi="Century Gothic"/>
                <w:sz w:val="20"/>
                <w:lang w:val="ru-RU"/>
              </w:rPr>
              <w:t>вляется мировой столицей йоги, в которо</w:t>
            </w:r>
            <w:r w:rsidR="00E80264">
              <w:rPr>
                <w:rFonts w:ascii="Century Gothic" w:hAnsi="Century Gothic"/>
                <w:sz w:val="20"/>
                <w:lang w:val="ru-RU"/>
              </w:rPr>
              <w:t>й</w:t>
            </w:r>
            <w:r w:rsidR="00E80264" w:rsidRPr="00742471">
              <w:rPr>
                <w:rFonts w:ascii="Century Gothic" w:hAnsi="Century Gothic"/>
                <w:sz w:val="20"/>
                <w:lang w:val="ru-RU"/>
              </w:rPr>
              <w:t xml:space="preserve"> в древности жили ле</w:t>
            </w:r>
            <w:r w:rsidR="00E80264">
              <w:rPr>
                <w:rFonts w:ascii="Century Gothic" w:hAnsi="Century Gothic"/>
                <w:sz w:val="20"/>
                <w:lang w:val="ru-RU"/>
              </w:rPr>
              <w:t>гендарные святые мудрецы, а в 20 веке –</w:t>
            </w:r>
            <w:r w:rsidR="00E80264" w:rsidRPr="00742471">
              <w:rPr>
                <w:rFonts w:ascii="Century Gothic" w:hAnsi="Century Gothic"/>
                <w:sz w:val="20"/>
                <w:lang w:val="ru-RU"/>
              </w:rPr>
              <w:t>известные мастера йоги</w:t>
            </w:r>
            <w:r w:rsidR="00E80264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F86327" w:rsidRDefault="00F86327" w:rsidP="00F8632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F86327" w:rsidRDefault="00F86327" w:rsidP="00F8632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F86327" w:rsidRPr="00172F3D" w:rsidRDefault="00F86327" w:rsidP="00F8632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Вечером</w:t>
            </w:r>
            <w:r w:rsidRPr="00172F3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Вас ждет</w:t>
            </w:r>
            <w:r w:rsidRPr="00172F3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0D524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йога</w:t>
            </w:r>
            <w:r w:rsidRPr="000D5245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172F3D">
              <w:rPr>
                <w:rFonts w:ascii="Century Gothic" w:hAnsi="Century Gothic"/>
                <w:sz w:val="20"/>
                <w:lang w:val="ru-RU"/>
              </w:rPr>
              <w:t xml:space="preserve">под руководством специалиста </w:t>
            </w:r>
            <w:r>
              <w:rPr>
                <w:rFonts w:ascii="Century Gothic" w:hAnsi="Century Gothic"/>
                <w:sz w:val="20"/>
                <w:lang w:val="ru-RU"/>
              </w:rPr>
              <w:t>(1 час)</w:t>
            </w:r>
            <w:r w:rsidRPr="00172F3D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F86327" w:rsidRDefault="00F86327" w:rsidP="00F8632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897CE6">
        <w:tc>
          <w:tcPr>
            <w:tcW w:w="1921" w:type="dxa"/>
            <w:shd w:val="clear" w:color="auto" w:fill="auto"/>
            <w:vAlign w:val="center"/>
          </w:tcPr>
          <w:p w:rsidR="00CE63FF" w:rsidRDefault="00F86327" w:rsidP="00F8632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7</w:t>
            </w:r>
            <w:r w:rsidR="008B01FD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  <w:r w:rsidR="008B01FD">
              <w:rPr>
                <w:rFonts w:ascii="Century Gothic" w:hAnsi="Century Gothic"/>
                <w:b/>
                <w:bCs/>
                <w:sz w:val="20"/>
                <w:lang w:val="ru-RU"/>
              </w:rPr>
              <w:br/>
            </w: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Ришикеш</w:t>
            </w:r>
          </w:p>
          <w:p w:rsidR="000B6F34" w:rsidRDefault="000B6F34" w:rsidP="00F8632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Харидвар</w:t>
            </w:r>
          </w:p>
          <w:p w:rsidR="000B6F34" w:rsidRPr="00D2218B" w:rsidRDefault="000B6F34" w:rsidP="00F8632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Ришикеш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B10962" w:rsidRDefault="00B10962" w:rsidP="00B1096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72F3D">
              <w:rPr>
                <w:rFonts w:ascii="Century Gothic" w:hAnsi="Century Gothic"/>
                <w:sz w:val="20"/>
                <w:lang w:val="ru-RU"/>
              </w:rPr>
              <w:t xml:space="preserve">Ранним утром </w:t>
            </w:r>
            <w:r w:rsidRPr="000D524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йога</w:t>
            </w:r>
            <w:r w:rsidRPr="00172F3D">
              <w:rPr>
                <w:rFonts w:ascii="Century Gothic" w:hAnsi="Century Gothic"/>
                <w:sz w:val="20"/>
                <w:lang w:val="ru-RU"/>
              </w:rPr>
              <w:t xml:space="preserve"> под руководством специалиста </w:t>
            </w:r>
            <w:r>
              <w:rPr>
                <w:rFonts w:ascii="Century Gothic" w:hAnsi="Century Gothic"/>
                <w:sz w:val="20"/>
                <w:lang w:val="ru-RU"/>
              </w:rPr>
              <w:t>(1 час)</w:t>
            </w:r>
            <w:r w:rsidRPr="00172F3D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CE63FF" w:rsidRDefault="00B10962" w:rsidP="00B1096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B10962" w:rsidRDefault="00B10962" w:rsidP="00B1096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города </w:t>
            </w:r>
            <w:r w:rsidRPr="00E160EF">
              <w:rPr>
                <w:rFonts w:ascii="Century Gothic" w:hAnsi="Century Gothic"/>
                <w:b/>
                <w:sz w:val="20"/>
                <w:lang w:val="ru-RU"/>
              </w:rPr>
              <w:t>Харидвар</w:t>
            </w:r>
            <w:r>
              <w:rPr>
                <w:rFonts w:ascii="Century Gothic" w:hAnsi="Century Gothic"/>
                <w:sz w:val="20"/>
                <w:lang w:val="ru-RU"/>
              </w:rPr>
              <w:t>, который р</w:t>
            </w:r>
            <w:r w:rsidRPr="00F97672">
              <w:rPr>
                <w:rFonts w:ascii="Century Gothic" w:hAnsi="Century Gothic"/>
                <w:sz w:val="20"/>
                <w:lang w:val="ru-RU"/>
              </w:rPr>
              <w:t>аскину</w:t>
            </w:r>
            <w:r>
              <w:rPr>
                <w:rFonts w:ascii="Century Gothic" w:hAnsi="Century Gothic"/>
                <w:sz w:val="20"/>
                <w:lang w:val="ru-RU"/>
              </w:rPr>
              <w:t>лся</w:t>
            </w:r>
            <w:r w:rsidRPr="00F9767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E80264" w:rsidRPr="00F97672">
              <w:rPr>
                <w:rFonts w:ascii="Century Gothic" w:hAnsi="Century Gothic"/>
                <w:sz w:val="20"/>
                <w:lang w:val="ru-RU"/>
              </w:rPr>
              <w:t xml:space="preserve">на берегах </w:t>
            </w:r>
            <w:r w:rsidR="00E80264" w:rsidRPr="001A1891">
              <w:rPr>
                <w:rFonts w:ascii="Century Gothic" w:hAnsi="Century Gothic"/>
                <w:sz w:val="20"/>
                <w:lang w:val="ru-RU"/>
              </w:rPr>
              <w:t>реки Ганг</w:t>
            </w:r>
            <w:r w:rsidR="00E80264">
              <w:rPr>
                <w:rFonts w:ascii="Century Gothic" w:hAnsi="Century Gothic"/>
                <w:sz w:val="20"/>
                <w:lang w:val="ru-RU"/>
              </w:rPr>
              <w:t xml:space="preserve">. Он </w:t>
            </w:r>
            <w:r w:rsidR="00E80264" w:rsidRPr="00F97672">
              <w:rPr>
                <w:rFonts w:ascii="Century Gothic" w:hAnsi="Century Gothic"/>
                <w:sz w:val="20"/>
                <w:lang w:val="ru-RU"/>
              </w:rPr>
              <w:t>является одним из семи основных священных городов индуизма.</w:t>
            </w:r>
          </w:p>
          <w:p w:rsidR="00B10962" w:rsidRDefault="00B10962" w:rsidP="00B1096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городе </w:t>
            </w:r>
            <w:r w:rsidRPr="00F97672">
              <w:rPr>
                <w:rFonts w:ascii="Century Gothic" w:hAnsi="Century Gothic"/>
                <w:b/>
                <w:sz w:val="20"/>
                <w:lang w:val="ru-RU"/>
              </w:rPr>
              <w:t>Харидвар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посетите:</w:t>
            </w:r>
          </w:p>
          <w:p w:rsidR="00B10962" w:rsidRPr="009D2ABD" w:rsidRDefault="00B10962" w:rsidP="00B1096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1" w:name="_Hlk11241374"/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0D524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Манса Деви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посвященный богине, исполняющей желания. Он находится на </w:t>
            </w:r>
            <w:r w:rsidRPr="00AB22B0">
              <w:rPr>
                <w:rFonts w:ascii="Century Gothic" w:hAnsi="Century Gothic"/>
                <w:sz w:val="20"/>
                <w:lang w:val="ru-RU"/>
              </w:rPr>
              <w:t>холме Вилва Парват</w:t>
            </w:r>
            <w:r>
              <w:rPr>
                <w:rFonts w:ascii="Century Gothic" w:hAnsi="Century Gothic"/>
                <w:sz w:val="20"/>
                <w:lang w:val="ru-RU"/>
              </w:rPr>
              <w:t>, откуда открывается городская панорама. С</w:t>
            </w:r>
            <w:r w:rsidRPr="009D2ABD">
              <w:rPr>
                <w:rFonts w:ascii="Century Gothic" w:hAnsi="Century Gothic"/>
                <w:sz w:val="20"/>
                <w:lang w:val="ru-RU"/>
              </w:rPr>
              <w:t xml:space="preserve"> городом </w:t>
            </w:r>
            <w:r>
              <w:rPr>
                <w:rFonts w:ascii="Century Gothic" w:hAnsi="Century Gothic"/>
                <w:sz w:val="20"/>
                <w:lang w:val="ru-RU"/>
              </w:rPr>
              <w:t>храм связывает канатная дорога;</w:t>
            </w:r>
          </w:p>
          <w:bookmarkEnd w:id="1"/>
          <w:p w:rsidR="00B10962" w:rsidRDefault="00B10962" w:rsidP="00B1096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E80264" w:rsidRPr="001A189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Чанди Деви</w:t>
            </w:r>
            <w:r w:rsidR="00E80264">
              <w:rPr>
                <w:rFonts w:ascii="Century Gothic" w:hAnsi="Century Gothic"/>
                <w:sz w:val="20"/>
                <w:lang w:val="ru-RU"/>
              </w:rPr>
              <w:t>,</w:t>
            </w:r>
            <w:r w:rsidR="00E80264" w:rsidRPr="00553A66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E80264">
              <w:rPr>
                <w:rFonts w:ascii="Century Gothic" w:hAnsi="Century Gothic"/>
                <w:sz w:val="20"/>
                <w:lang w:val="ru-RU"/>
              </w:rPr>
              <w:t>построенный в 1929 году</w:t>
            </w:r>
            <w:r w:rsidR="00E80264" w:rsidRPr="00553A66">
              <w:rPr>
                <w:rFonts w:ascii="Century Gothic" w:hAnsi="Century Gothic"/>
                <w:sz w:val="20"/>
                <w:lang w:val="ru-RU"/>
              </w:rPr>
              <w:t xml:space="preserve"> кашмирским раджой </w:t>
            </w:r>
            <w:r w:rsidR="00E80264">
              <w:rPr>
                <w:rFonts w:ascii="Century Gothic" w:hAnsi="Century Gothic"/>
                <w:sz w:val="20"/>
                <w:lang w:val="ru-RU"/>
              </w:rPr>
              <w:t xml:space="preserve">и </w:t>
            </w:r>
            <w:r w:rsidR="00E80264" w:rsidRPr="00553A66">
              <w:rPr>
                <w:rFonts w:ascii="Century Gothic" w:hAnsi="Century Gothic"/>
                <w:sz w:val="20"/>
                <w:lang w:val="ru-RU"/>
              </w:rPr>
              <w:t>расположен</w:t>
            </w:r>
            <w:r w:rsidR="00E80264">
              <w:rPr>
                <w:rFonts w:ascii="Century Gothic" w:hAnsi="Century Gothic"/>
                <w:sz w:val="20"/>
                <w:lang w:val="ru-RU"/>
              </w:rPr>
              <w:t>ный</w:t>
            </w:r>
            <w:r w:rsidR="00E80264" w:rsidRPr="00553A66">
              <w:rPr>
                <w:rFonts w:ascii="Century Gothic" w:hAnsi="Century Gothic"/>
                <w:sz w:val="20"/>
                <w:lang w:val="ru-RU"/>
              </w:rPr>
              <w:t xml:space="preserve"> на </w:t>
            </w:r>
            <w:r w:rsidR="00E80264" w:rsidRPr="00346196">
              <w:rPr>
                <w:rFonts w:ascii="Century Gothic" w:hAnsi="Century Gothic"/>
                <w:sz w:val="20"/>
                <w:lang w:val="ru-RU"/>
              </w:rPr>
              <w:t>холме Нил Парват</w:t>
            </w:r>
            <w:r w:rsidR="00E80264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E80264" w:rsidRPr="00F97672">
              <w:rPr>
                <w:rFonts w:ascii="Century Gothic" w:hAnsi="Century Gothic"/>
                <w:sz w:val="20"/>
                <w:lang w:val="ru-RU"/>
              </w:rPr>
              <w:t xml:space="preserve">До </w:t>
            </w:r>
            <w:r w:rsidR="00E80264" w:rsidRPr="00E90BF3">
              <w:rPr>
                <w:rFonts w:ascii="Century Gothic" w:hAnsi="Century Gothic"/>
                <w:sz w:val="20"/>
                <w:lang w:val="ru-RU"/>
              </w:rPr>
              <w:t>храма Чанди Деви</w:t>
            </w:r>
            <w:r w:rsidR="00E80264" w:rsidRPr="00F97672">
              <w:rPr>
                <w:rFonts w:ascii="Century Gothic" w:hAnsi="Century Gothic"/>
                <w:sz w:val="20"/>
                <w:lang w:val="ru-RU"/>
              </w:rPr>
              <w:t xml:space="preserve"> можно добраться по канатной дороге, которая начинается возле храма Гаури Шанкар</w:t>
            </w:r>
            <w:r w:rsidR="00E80264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0D524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Дакшешвара Махадев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который находится </w:t>
            </w:r>
            <w:r w:rsidRPr="00AB22B0">
              <w:rPr>
                <w:rFonts w:ascii="Century Gothic" w:hAnsi="Century Gothic"/>
                <w:sz w:val="20"/>
                <w:lang w:val="ru-RU"/>
              </w:rPr>
              <w:t xml:space="preserve">около водоема Сати-кунд. На этом месте бросилась в жертвенный огонь оскорбленная жена </w:t>
            </w:r>
            <w:r w:rsidRPr="00AB22B0">
              <w:rPr>
                <w:rFonts w:ascii="Century Gothic" w:hAnsi="Century Gothic"/>
                <w:sz w:val="20"/>
                <w:lang w:val="ru-RU"/>
              </w:rPr>
              <w:lastRenderedPageBreak/>
              <w:t>Шивы Сати, отец которой не пригласил ее супруга Шиву на устроенное им жертвоприношение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AB22B0">
              <w:rPr>
                <w:rFonts w:ascii="Century Gothic" w:hAnsi="Century Gothic"/>
                <w:sz w:val="20"/>
                <w:lang w:val="ru-RU"/>
              </w:rPr>
              <w:t>Эта легенда и породила существовавший еще вплоть до 80-</w:t>
            </w:r>
            <w:r>
              <w:rPr>
                <w:rFonts w:ascii="Century Gothic" w:hAnsi="Century Gothic"/>
                <w:sz w:val="20"/>
                <w:lang w:val="ru-RU"/>
              </w:rPr>
              <w:t>х годов обряд самосожжения вдов</w:t>
            </w:r>
            <w:r w:rsidRPr="00AB22B0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B6F34" w:rsidRPr="000B6F34" w:rsidRDefault="000B6F34" w:rsidP="00B1096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Ришикеш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B6F34" w:rsidRPr="00172F3D" w:rsidRDefault="000B6F34" w:rsidP="000B6F3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Вечером</w:t>
            </w:r>
            <w:r w:rsidRPr="00172F3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Вас ждет</w:t>
            </w:r>
            <w:r w:rsidRPr="00172F3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0D524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йога</w:t>
            </w:r>
            <w:r w:rsidRPr="000D5245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172F3D">
              <w:rPr>
                <w:rFonts w:ascii="Century Gothic" w:hAnsi="Century Gothic"/>
                <w:sz w:val="20"/>
                <w:lang w:val="ru-RU"/>
              </w:rPr>
              <w:t xml:space="preserve">под руководством специалиста </w:t>
            </w:r>
            <w:r>
              <w:rPr>
                <w:rFonts w:ascii="Century Gothic" w:hAnsi="Century Gothic"/>
                <w:sz w:val="20"/>
                <w:lang w:val="ru-RU"/>
              </w:rPr>
              <w:t>(1 час)</w:t>
            </w:r>
            <w:r w:rsidRPr="00172F3D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B10962" w:rsidRPr="00251B66" w:rsidRDefault="000B6F34" w:rsidP="000B6F3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897CE6">
        <w:tc>
          <w:tcPr>
            <w:tcW w:w="1921" w:type="dxa"/>
            <w:shd w:val="clear" w:color="auto" w:fill="auto"/>
            <w:vAlign w:val="center"/>
          </w:tcPr>
          <w:p w:rsidR="0015052E" w:rsidRPr="00135D7E" w:rsidRDefault="000B6F34" w:rsidP="0029389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8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CE63FF" w:rsidRPr="008D0F33" w:rsidRDefault="000B6F34" w:rsidP="000B6F34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Ришикеш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A444DE" w:rsidRDefault="00A444DE" w:rsidP="00A444D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72F3D">
              <w:rPr>
                <w:rFonts w:ascii="Century Gothic" w:hAnsi="Century Gothic"/>
                <w:sz w:val="20"/>
                <w:lang w:val="ru-RU"/>
              </w:rPr>
              <w:t xml:space="preserve">Ранним утром </w:t>
            </w:r>
            <w:r w:rsidRPr="000D524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йога</w:t>
            </w:r>
            <w:r w:rsidRPr="00172F3D">
              <w:rPr>
                <w:rFonts w:ascii="Century Gothic" w:hAnsi="Century Gothic"/>
                <w:sz w:val="20"/>
                <w:lang w:val="ru-RU"/>
              </w:rPr>
              <w:t xml:space="preserve"> под руководством специалиста </w:t>
            </w:r>
            <w:r>
              <w:rPr>
                <w:rFonts w:ascii="Century Gothic" w:hAnsi="Century Gothic"/>
                <w:sz w:val="20"/>
                <w:lang w:val="ru-RU"/>
              </w:rPr>
              <w:t>(1 час)</w:t>
            </w:r>
            <w:r w:rsidRPr="00172F3D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A444DE" w:rsidRDefault="00A444DE" w:rsidP="00A444D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207632" w:rsidRDefault="00A444DE" w:rsidP="002076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</w:t>
            </w:r>
            <w:r w:rsidR="00207632">
              <w:rPr>
                <w:rFonts w:ascii="Century Gothic" w:hAnsi="Century Gothic"/>
                <w:sz w:val="20"/>
                <w:lang w:val="ru-RU"/>
              </w:rPr>
              <w:t xml:space="preserve">знакомство с достопримечательностями города </w:t>
            </w:r>
            <w:r w:rsidR="00207632">
              <w:rPr>
                <w:rFonts w:ascii="Century Gothic" w:hAnsi="Century Gothic"/>
                <w:b/>
                <w:sz w:val="20"/>
                <w:lang w:val="ru-RU"/>
              </w:rPr>
              <w:t>Ришикеш</w:t>
            </w:r>
            <w:r w:rsidR="00207632"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207632" w:rsidRDefault="00207632" w:rsidP="00207632">
            <w:pPr>
              <w:spacing w:after="0"/>
              <w:jc w:val="both"/>
              <w:rPr>
                <w:rFonts w:ascii="Century Gothic" w:hAnsi="Century Gothic"/>
                <w:i/>
                <w:sz w:val="20"/>
                <w:u w:val="single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E80264" w:rsidRPr="001A189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мост Лакшман Джула</w:t>
            </w:r>
            <w:r w:rsidR="00E80264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E80264" w:rsidRPr="00CB3581">
              <w:rPr>
                <w:rFonts w:ascii="Century Gothic" w:hAnsi="Century Gothic"/>
                <w:sz w:val="20"/>
                <w:lang w:val="ru-RU"/>
              </w:rPr>
              <w:t xml:space="preserve"> один из двух навесных мостов в</w:t>
            </w:r>
            <w:r w:rsidR="00E80264">
              <w:rPr>
                <w:rFonts w:ascii="Century Gothic" w:hAnsi="Century Gothic"/>
                <w:sz w:val="20"/>
                <w:lang w:val="ru-RU"/>
              </w:rPr>
              <w:t xml:space="preserve"> городе</w:t>
            </w:r>
            <w:r w:rsidR="00E80264" w:rsidRPr="00CB3581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E80264" w:rsidRPr="00D50064">
              <w:rPr>
                <w:rFonts w:ascii="Century Gothic" w:hAnsi="Century Gothic"/>
                <w:bCs/>
                <w:sz w:val="20"/>
                <w:lang w:val="ru-RU"/>
              </w:rPr>
              <w:t xml:space="preserve">Ришикеш </w:t>
            </w:r>
            <w:r w:rsidR="00E80264">
              <w:rPr>
                <w:rFonts w:ascii="Century Gothic" w:hAnsi="Century Gothic"/>
                <w:sz w:val="20"/>
                <w:lang w:val="ru-RU"/>
              </w:rPr>
              <w:t>и одну</w:t>
            </w:r>
            <w:r w:rsidR="00E80264" w:rsidRPr="00CB3581">
              <w:rPr>
                <w:rFonts w:ascii="Century Gothic" w:hAnsi="Century Gothic"/>
                <w:sz w:val="20"/>
                <w:lang w:val="ru-RU"/>
              </w:rPr>
              <w:t xml:space="preserve"> из главных достопримечательностей города. </w:t>
            </w:r>
            <w:r w:rsidR="00E80264">
              <w:rPr>
                <w:rFonts w:ascii="Century Gothic" w:hAnsi="Century Gothic"/>
                <w:sz w:val="20"/>
                <w:lang w:val="ru-RU"/>
              </w:rPr>
              <w:t>Легенда гласит, что</w:t>
            </w:r>
            <w:r w:rsidR="00E80264" w:rsidRPr="00CB3581">
              <w:rPr>
                <w:rFonts w:ascii="Century Gothic" w:hAnsi="Century Gothic"/>
                <w:sz w:val="20"/>
                <w:lang w:val="ru-RU"/>
              </w:rPr>
              <w:t xml:space="preserve"> эт</w:t>
            </w:r>
            <w:r w:rsidR="00E80264">
              <w:rPr>
                <w:rFonts w:ascii="Century Gothic" w:hAnsi="Century Gothic"/>
                <w:sz w:val="20"/>
                <w:lang w:val="ru-RU"/>
              </w:rPr>
              <w:t>от мост был построен Богом Рамой</w:t>
            </w:r>
            <w:r w:rsidR="00E80264" w:rsidRPr="00CB3581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E80264">
              <w:rPr>
                <w:rFonts w:ascii="Century Gothic" w:hAnsi="Century Gothic"/>
                <w:sz w:val="20"/>
                <w:lang w:val="ru-RU"/>
              </w:rPr>
              <w:t xml:space="preserve">С моста открываются прекрасный вид на </w:t>
            </w:r>
            <w:r w:rsidR="00E80264" w:rsidRPr="00CE2D20">
              <w:rPr>
                <w:rFonts w:ascii="Century Gothic" w:hAnsi="Century Gothic"/>
                <w:sz w:val="20"/>
                <w:lang w:val="ru-RU"/>
              </w:rPr>
              <w:t>реку Ганг</w:t>
            </w:r>
            <w:r w:rsidR="00E80264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E80264" w:rsidRDefault="00E80264" w:rsidP="00E8026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2" w:name="_Hlk11241452"/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0D524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мост Рам Джула</w:t>
            </w:r>
            <w:r w:rsidRPr="00BF5FF2">
              <w:rPr>
                <w:rFonts w:ascii="Century Gothic" w:hAnsi="Century Gothic"/>
                <w:sz w:val="20"/>
                <w:lang w:val="ru-RU"/>
              </w:rPr>
              <w:t xml:space="preserve"> – первый мост, соединяющий </w:t>
            </w:r>
            <w:r>
              <w:rPr>
                <w:rFonts w:ascii="Century Gothic" w:hAnsi="Century Gothic"/>
                <w:sz w:val="20"/>
                <w:lang w:val="ru-RU"/>
              </w:rPr>
              <w:t>две</w:t>
            </w:r>
            <w:r w:rsidRPr="00BF5FF2">
              <w:rPr>
                <w:rFonts w:ascii="Century Gothic" w:hAnsi="Century Gothic"/>
                <w:sz w:val="20"/>
                <w:lang w:val="ru-RU"/>
              </w:rPr>
              <w:t xml:space="preserve"> част</w:t>
            </w:r>
            <w:r>
              <w:rPr>
                <w:rFonts w:ascii="Century Gothic" w:hAnsi="Century Gothic"/>
                <w:sz w:val="20"/>
                <w:lang w:val="ru-RU"/>
              </w:rPr>
              <w:t>и</w:t>
            </w:r>
            <w:r w:rsidRPr="00BF5FF2">
              <w:rPr>
                <w:rFonts w:ascii="Century Gothic" w:hAnsi="Century Gothic"/>
                <w:sz w:val="20"/>
                <w:lang w:val="ru-RU"/>
              </w:rPr>
              <w:t xml:space="preserve"> города </w:t>
            </w:r>
            <w:r w:rsidRPr="008110F1">
              <w:rPr>
                <w:rFonts w:ascii="Century Gothic" w:hAnsi="Century Gothic"/>
                <w:bCs/>
                <w:sz w:val="20"/>
                <w:lang w:val="ru-RU"/>
              </w:rPr>
              <w:t>Ришикеш, расположенн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>ые</w:t>
            </w:r>
            <w:r w:rsidRPr="008110F1">
              <w:rPr>
                <w:rFonts w:ascii="Century Gothic" w:hAnsi="Century Gothic"/>
                <w:bCs/>
                <w:sz w:val="20"/>
                <w:lang w:val="ru-RU"/>
              </w:rPr>
              <w:t xml:space="preserve"> на противоположных берегах реки Ганг. Это настоящая ловушка для туристов – «район двух мостов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>»</w:t>
            </w:r>
            <w:r w:rsidRPr="008110F1">
              <w:rPr>
                <w:rFonts w:ascii="Century Gothic" w:hAnsi="Century Gothic"/>
                <w:bCs/>
                <w:sz w:val="20"/>
                <w:lang w:val="ru-RU"/>
              </w:rPr>
              <w:t>, которую норовят посетить искатели духовных приключений, стремящиеся к умиротворяющей благодати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207632" w:rsidRDefault="00207632" w:rsidP="002076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E80264" w:rsidRPr="001A189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Гита Бхаван</w:t>
            </w:r>
            <w:r w:rsidR="00E8026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E80264" w:rsidRPr="00CB3581">
              <w:rPr>
                <w:rFonts w:ascii="Century Gothic" w:hAnsi="Century Gothic"/>
                <w:sz w:val="20"/>
                <w:lang w:val="ru-RU"/>
              </w:rPr>
              <w:t xml:space="preserve">– самый известный из многочисленных ашрамов йоги, расположенных на живописных берегах священной индийской </w:t>
            </w:r>
            <w:r w:rsidR="00E80264" w:rsidRPr="002E7D26">
              <w:rPr>
                <w:rFonts w:ascii="Century Gothic" w:hAnsi="Century Gothic"/>
                <w:sz w:val="20"/>
                <w:lang w:val="ru-RU"/>
              </w:rPr>
              <w:t>реки Ганг</w:t>
            </w:r>
            <w:r w:rsidR="00E80264" w:rsidRPr="00CB3581">
              <w:rPr>
                <w:rFonts w:ascii="Century Gothic" w:hAnsi="Century Gothic"/>
                <w:sz w:val="20"/>
                <w:lang w:val="ru-RU"/>
              </w:rPr>
              <w:t>. Комплекс</w:t>
            </w:r>
            <w:r w:rsidR="00E8026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E80264" w:rsidRPr="00CB3581">
              <w:rPr>
                <w:rFonts w:ascii="Century Gothic" w:hAnsi="Century Gothic"/>
                <w:sz w:val="20"/>
                <w:lang w:val="ru-RU"/>
              </w:rPr>
              <w:t xml:space="preserve">– настоящая аюрведическая аптека, место для уединений, молитв, медитаций различных </w:t>
            </w:r>
            <w:r w:rsidR="00E80264">
              <w:rPr>
                <w:rFonts w:ascii="Century Gothic" w:hAnsi="Century Gothic"/>
                <w:sz w:val="20"/>
                <w:lang w:val="ru-RU"/>
              </w:rPr>
              <w:t>ритуалов и духовного обновления.</w:t>
            </w:r>
          </w:p>
          <w:bookmarkEnd w:id="2"/>
          <w:p w:rsidR="00207632" w:rsidRPr="00172F3D" w:rsidRDefault="00207632" w:rsidP="0020763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Вечером Вас ждет</w:t>
            </w:r>
            <w:r w:rsidRPr="00172F3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0D524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йога</w:t>
            </w:r>
            <w:r w:rsidRPr="000D5245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172F3D">
              <w:rPr>
                <w:rFonts w:ascii="Century Gothic" w:hAnsi="Century Gothic"/>
                <w:sz w:val="20"/>
                <w:lang w:val="ru-RU"/>
              </w:rPr>
              <w:t xml:space="preserve">под руководством специалиста </w:t>
            </w:r>
            <w:r>
              <w:rPr>
                <w:rFonts w:ascii="Century Gothic" w:hAnsi="Century Gothic"/>
                <w:sz w:val="20"/>
                <w:lang w:val="ru-RU"/>
              </w:rPr>
              <w:t>(1 час)</w:t>
            </w:r>
            <w:r w:rsidRPr="00172F3D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A444DE" w:rsidRPr="00D62894" w:rsidRDefault="00207632" w:rsidP="00A444D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897CE6">
        <w:tc>
          <w:tcPr>
            <w:tcW w:w="1921" w:type="dxa"/>
            <w:shd w:val="clear" w:color="auto" w:fill="auto"/>
            <w:vAlign w:val="center"/>
          </w:tcPr>
          <w:p w:rsidR="00207632" w:rsidRDefault="0077013D" w:rsidP="0020763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9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AB22B0" w:rsidRDefault="00AB22B0" w:rsidP="0020763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Ришикеш</w:t>
            </w:r>
          </w:p>
          <w:p w:rsidR="00FB62C0" w:rsidRDefault="00FB62C0" w:rsidP="0020763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Харидвар</w:t>
            </w:r>
          </w:p>
          <w:p w:rsidR="00FB62C0" w:rsidRPr="008D0F33" w:rsidRDefault="00FB62C0" w:rsidP="0020763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Дели</w:t>
            </w:r>
          </w:p>
        </w:tc>
        <w:tc>
          <w:tcPr>
            <w:tcW w:w="7934" w:type="dxa"/>
            <w:shd w:val="clear" w:color="auto" w:fill="auto"/>
            <w:vAlign w:val="center"/>
          </w:tcPr>
          <w:p w:rsidR="0077013D" w:rsidRDefault="0077013D" w:rsidP="0077013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72F3D">
              <w:rPr>
                <w:rFonts w:ascii="Century Gothic" w:hAnsi="Century Gothic"/>
                <w:sz w:val="20"/>
                <w:lang w:val="ru-RU"/>
              </w:rPr>
              <w:t xml:space="preserve">Ранним утром </w:t>
            </w:r>
            <w:r w:rsidRPr="000D524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йога</w:t>
            </w:r>
            <w:r w:rsidRPr="00172F3D">
              <w:rPr>
                <w:rFonts w:ascii="Century Gothic" w:hAnsi="Century Gothic"/>
                <w:sz w:val="20"/>
                <w:lang w:val="ru-RU"/>
              </w:rPr>
              <w:t xml:space="preserve"> под руководством специалиста </w:t>
            </w:r>
            <w:r>
              <w:rPr>
                <w:rFonts w:ascii="Century Gothic" w:hAnsi="Century Gothic"/>
                <w:sz w:val="20"/>
                <w:lang w:val="ru-RU"/>
              </w:rPr>
              <w:t>(1 час)</w:t>
            </w:r>
            <w:r w:rsidRPr="00172F3D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77013D" w:rsidRDefault="0077013D" w:rsidP="0077013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77013D" w:rsidRDefault="0077013D" w:rsidP="0077013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FB62C0" w:rsidRDefault="00FB62C0" w:rsidP="0077013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</w:t>
            </w:r>
            <w:r w:rsidRPr="00FB62C0">
              <w:rPr>
                <w:rFonts w:ascii="Century Gothic" w:hAnsi="Century Gothic"/>
                <w:b/>
                <w:sz w:val="20"/>
                <w:lang w:val="ru-RU"/>
              </w:rPr>
              <w:t>Харидвар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77013D" w:rsidRDefault="00FB62C0" w:rsidP="0077013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Т</w:t>
            </w:r>
            <w:r w:rsidR="0077013D">
              <w:rPr>
                <w:rFonts w:ascii="Century Gothic" w:hAnsi="Century Gothic"/>
                <w:sz w:val="20"/>
                <w:lang w:val="ru-RU"/>
              </w:rPr>
              <w:t xml:space="preserve">рансфер на ж/д вокзал и посадка на поезд «Шатабди Экспресс», который в </w:t>
            </w:r>
            <w:r w:rsidR="0077013D" w:rsidRPr="00FE04A5">
              <w:rPr>
                <w:rFonts w:ascii="Century Gothic" w:hAnsi="Century Gothic"/>
                <w:bCs/>
                <w:sz w:val="20"/>
                <w:lang w:val="ru-RU"/>
              </w:rPr>
              <w:t>18:15</w:t>
            </w:r>
            <w:r w:rsidR="0077013D">
              <w:rPr>
                <w:rFonts w:ascii="Century Gothic" w:hAnsi="Century Gothic"/>
                <w:sz w:val="20"/>
                <w:lang w:val="ru-RU"/>
              </w:rPr>
              <w:t xml:space="preserve"> отправляется в </w:t>
            </w:r>
            <w:r w:rsidR="0077013D" w:rsidRPr="00844618">
              <w:rPr>
                <w:rFonts w:ascii="Century Gothic" w:hAnsi="Century Gothic"/>
                <w:b/>
                <w:sz w:val="20"/>
                <w:lang w:val="ru-RU"/>
              </w:rPr>
              <w:t>Дели.</w:t>
            </w:r>
          </w:p>
          <w:p w:rsidR="0077013D" w:rsidRDefault="0077013D" w:rsidP="0077013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Pr="00844618">
              <w:rPr>
                <w:rFonts w:ascii="Century Gothic" w:hAnsi="Century Gothic"/>
                <w:b/>
                <w:sz w:val="20"/>
                <w:lang w:val="ru-RU"/>
              </w:rPr>
              <w:t>Дели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Pr="00FE04A5">
              <w:rPr>
                <w:rFonts w:ascii="Century Gothic" w:hAnsi="Century Gothic"/>
                <w:bCs/>
                <w:sz w:val="20"/>
                <w:lang w:val="ru-RU"/>
              </w:rPr>
              <w:t>22:45.</w:t>
            </w:r>
          </w:p>
          <w:p w:rsidR="00207632" w:rsidRDefault="0077013D" w:rsidP="003D768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Т</w:t>
            </w:r>
            <w:r w:rsidRPr="00C537A9">
              <w:rPr>
                <w:rFonts w:ascii="Century Gothic" w:hAnsi="Century Gothic"/>
                <w:sz w:val="20"/>
                <w:lang w:val="ru-RU"/>
              </w:rPr>
              <w:t>рансфер в международный аэропорт</w:t>
            </w:r>
            <w:r w:rsidR="003D7684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E80264" w:rsidRPr="008D0F33" w:rsidRDefault="00E80264" w:rsidP="003D768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8B01FD" w:rsidRPr="008D0F33" w:rsidTr="00897CE6">
        <w:tc>
          <w:tcPr>
            <w:tcW w:w="1921" w:type="dxa"/>
            <w:shd w:val="clear" w:color="auto" w:fill="auto"/>
            <w:vAlign w:val="center"/>
          </w:tcPr>
          <w:p w:rsidR="008B01FD" w:rsidRPr="008D0F33" w:rsidRDefault="008B01FD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7934" w:type="dxa"/>
            <w:shd w:val="clear" w:color="auto" w:fill="auto"/>
            <w:vAlign w:val="center"/>
          </w:tcPr>
          <w:p w:rsidR="008B01FD" w:rsidRPr="008D0F33" w:rsidRDefault="008B01FD" w:rsidP="0015052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15052E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FC6991" w:rsidRDefault="00FC6991" w:rsidP="00654F07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24046" w:rsidRDefault="00E24046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5052E" w:rsidRPr="0015052E" w:rsidRDefault="0015052E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 w:rsidR="00135D7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15052E" w:rsidRPr="00AC6B17" w:rsidRDefault="0015052E" w:rsidP="0015052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1"/>
        <w:gridCol w:w="2892"/>
        <w:gridCol w:w="2896"/>
      </w:tblGrid>
      <w:tr w:rsidR="003D7684" w:rsidRPr="00631BB2" w:rsidTr="003D7684">
        <w:trPr>
          <w:trHeight w:val="390"/>
        </w:trPr>
        <w:tc>
          <w:tcPr>
            <w:tcW w:w="1998" w:type="pct"/>
            <w:shd w:val="clear" w:color="auto" w:fill="auto"/>
            <w:vAlign w:val="center"/>
          </w:tcPr>
          <w:p w:rsidR="003D7684" w:rsidRPr="00631BB2" w:rsidRDefault="003D7684" w:rsidP="006E3350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631BB2"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3D7684" w:rsidRPr="00631BB2" w:rsidRDefault="003D7684" w:rsidP="006E3350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3D7684" w:rsidRPr="00631BB2" w:rsidRDefault="003D7684" w:rsidP="006E3350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</w:tr>
      <w:tr w:rsidR="003D7684" w:rsidRPr="00631BB2" w:rsidTr="003D7684">
        <w:trPr>
          <w:trHeight w:val="340"/>
        </w:trPr>
        <w:tc>
          <w:tcPr>
            <w:tcW w:w="1998" w:type="pct"/>
            <w:shd w:val="clear" w:color="auto" w:fill="auto"/>
            <w:vAlign w:val="center"/>
          </w:tcPr>
          <w:p w:rsidR="003D7684" w:rsidRPr="00DC65E4" w:rsidRDefault="003D7684" w:rsidP="006E3350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1 чел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3D7684" w:rsidRPr="00F44E92" w:rsidRDefault="00E80264" w:rsidP="006E3350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1655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3D7684" w:rsidRPr="00F44E92" w:rsidRDefault="00E80264" w:rsidP="006E3350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1508</w:t>
            </w:r>
          </w:p>
        </w:tc>
      </w:tr>
      <w:tr w:rsidR="003D7684" w:rsidRPr="00631BB2" w:rsidTr="003D7684">
        <w:trPr>
          <w:trHeight w:val="340"/>
        </w:trPr>
        <w:tc>
          <w:tcPr>
            <w:tcW w:w="1998" w:type="pct"/>
            <w:shd w:val="clear" w:color="auto" w:fill="auto"/>
            <w:vAlign w:val="center"/>
          </w:tcPr>
          <w:p w:rsidR="003D7684" w:rsidRPr="00DC65E4" w:rsidRDefault="003D7684" w:rsidP="006E3350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3D7684" w:rsidRPr="00F44E92" w:rsidRDefault="00E80264" w:rsidP="006E3350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867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3D7684" w:rsidRPr="00F44E92" w:rsidRDefault="00E80264" w:rsidP="006E3350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780</w:t>
            </w:r>
          </w:p>
        </w:tc>
      </w:tr>
      <w:tr w:rsidR="003D7684" w:rsidRPr="00631BB2" w:rsidTr="003D7684">
        <w:trPr>
          <w:trHeight w:val="340"/>
        </w:trPr>
        <w:tc>
          <w:tcPr>
            <w:tcW w:w="1998" w:type="pct"/>
            <w:shd w:val="clear" w:color="auto" w:fill="auto"/>
            <w:vAlign w:val="center"/>
          </w:tcPr>
          <w:p w:rsidR="003D7684" w:rsidRPr="00DC65E4" w:rsidRDefault="003D7684" w:rsidP="006E3350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3-4 чел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3D7684" w:rsidRPr="00F44E92" w:rsidRDefault="00E80264" w:rsidP="006E3350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776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3D7684" w:rsidRPr="00F44E92" w:rsidRDefault="00E80264" w:rsidP="006E3350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690</w:t>
            </w:r>
          </w:p>
        </w:tc>
      </w:tr>
      <w:tr w:rsidR="003D7684" w:rsidRPr="00631BB2" w:rsidTr="003D7684">
        <w:trPr>
          <w:trHeight w:val="340"/>
        </w:trPr>
        <w:tc>
          <w:tcPr>
            <w:tcW w:w="1998" w:type="pct"/>
            <w:shd w:val="clear" w:color="auto" w:fill="auto"/>
            <w:vAlign w:val="center"/>
          </w:tcPr>
          <w:p w:rsidR="003D7684" w:rsidRDefault="003D7684" w:rsidP="006E3350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5-8 чел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3D7684" w:rsidRPr="00F44E92" w:rsidRDefault="00E80264" w:rsidP="006E3350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692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3D7684" w:rsidRPr="00F44E92" w:rsidRDefault="00E80264" w:rsidP="006E3350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605</w:t>
            </w:r>
          </w:p>
        </w:tc>
      </w:tr>
      <w:tr w:rsidR="003D7684" w:rsidRPr="00631BB2" w:rsidTr="003D7684">
        <w:trPr>
          <w:trHeight w:val="340"/>
        </w:trPr>
        <w:tc>
          <w:tcPr>
            <w:tcW w:w="1998" w:type="pct"/>
            <w:shd w:val="clear" w:color="auto" w:fill="auto"/>
            <w:vAlign w:val="center"/>
          </w:tcPr>
          <w:p w:rsidR="003D7684" w:rsidRPr="00BF6AAD" w:rsidRDefault="003D7684" w:rsidP="00BF6AA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Доплата за 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t>SNGL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3D7684" w:rsidRPr="00F44E92" w:rsidRDefault="00E80264" w:rsidP="006E3350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308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3D7684" w:rsidRPr="00F44E92" w:rsidRDefault="00E80264" w:rsidP="006E3350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246</w:t>
            </w:r>
          </w:p>
        </w:tc>
      </w:tr>
      <w:tr w:rsidR="003D7684" w:rsidRPr="00631BB2" w:rsidTr="003D7684">
        <w:trPr>
          <w:trHeight w:val="340"/>
        </w:trPr>
        <w:tc>
          <w:tcPr>
            <w:tcW w:w="5000" w:type="pct"/>
            <w:gridSpan w:val="3"/>
            <w:vAlign w:val="center"/>
          </w:tcPr>
          <w:p w:rsidR="003D7684" w:rsidRDefault="003D7684" w:rsidP="001A482B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F31A40">
              <w:rPr>
                <w:rFonts w:ascii="Century Gothic" w:hAnsi="Century Gothic"/>
                <w:b/>
                <w:sz w:val="20"/>
                <w:lang w:val="ru-RU"/>
              </w:rPr>
              <w:t>Оплата входных билетов в памятники архитектуры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100 дол/чел</w:t>
            </w:r>
          </w:p>
        </w:tc>
      </w:tr>
      <w:tr w:rsidR="003D7684" w:rsidRPr="00631BB2" w:rsidTr="003D7684">
        <w:trPr>
          <w:trHeight w:val="340"/>
        </w:trPr>
        <w:tc>
          <w:tcPr>
            <w:tcW w:w="1998" w:type="pct"/>
            <w:shd w:val="clear" w:color="auto" w:fill="auto"/>
            <w:vAlign w:val="center"/>
          </w:tcPr>
          <w:p w:rsidR="003D7684" w:rsidRPr="00631BB2" w:rsidRDefault="003D7684" w:rsidP="006E3350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00" w:type="pct"/>
            <w:shd w:val="clear" w:color="auto" w:fill="auto"/>
            <w:vAlign w:val="center"/>
          </w:tcPr>
          <w:p w:rsidR="003D7684" w:rsidRDefault="003D7684" w:rsidP="006E3350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502" w:type="pct"/>
            <w:shd w:val="clear" w:color="auto" w:fill="auto"/>
            <w:vAlign w:val="center"/>
          </w:tcPr>
          <w:p w:rsidR="003D7684" w:rsidRDefault="003D7684" w:rsidP="006E3350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E80264" w:rsidRPr="00041B06" w:rsidRDefault="00E80264" w:rsidP="000F651B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F31A40" w:rsidRPr="0015052E" w:rsidRDefault="0038261F" w:rsidP="00EE5B46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Отели</w:t>
      </w:r>
      <w:r w:rsidR="00F31A40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, проживание в которых предусмотрено программой тура (или аналогичные)</w:t>
      </w:r>
    </w:p>
    <w:p w:rsidR="00F31A40" w:rsidRPr="00AC6B17" w:rsidRDefault="00F31A40" w:rsidP="00F31A40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1"/>
        <w:gridCol w:w="3214"/>
        <w:gridCol w:w="3214"/>
      </w:tblGrid>
      <w:tr w:rsidR="003D7684" w:rsidRPr="00631BB2" w:rsidTr="003D7684">
        <w:trPr>
          <w:trHeight w:val="390"/>
        </w:trPr>
        <w:tc>
          <w:tcPr>
            <w:tcW w:w="1666" w:type="pct"/>
            <w:shd w:val="clear" w:color="auto" w:fill="auto"/>
            <w:vAlign w:val="center"/>
          </w:tcPr>
          <w:p w:rsidR="003D7684" w:rsidRPr="00631BB2" w:rsidRDefault="003D7684" w:rsidP="00AB4C4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Город проживания / Количество ночей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684" w:rsidRPr="00631BB2" w:rsidRDefault="003D7684" w:rsidP="00FB5B51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684" w:rsidRPr="00631BB2" w:rsidRDefault="003D7684" w:rsidP="00FB5B51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</w:tr>
      <w:tr w:rsidR="00E80264" w:rsidRPr="00631BB2" w:rsidTr="00E80264">
        <w:trPr>
          <w:trHeight w:val="340"/>
        </w:trPr>
        <w:tc>
          <w:tcPr>
            <w:tcW w:w="1666" w:type="pct"/>
            <w:shd w:val="clear" w:color="auto" w:fill="auto"/>
            <w:vAlign w:val="center"/>
          </w:tcPr>
          <w:p w:rsidR="00E80264" w:rsidRPr="00DC65E4" w:rsidRDefault="00E80264" w:rsidP="00E8026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Дели (2)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80264" w:rsidRPr="00E80264" w:rsidRDefault="00E80264" w:rsidP="00E8026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80264">
              <w:rPr>
                <w:rFonts w:ascii="Century Gothic" w:hAnsi="Century Gothic"/>
                <w:sz w:val="20"/>
                <w:lang w:val="en-US"/>
              </w:rPr>
              <w:t>S K Premium Park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80264" w:rsidRPr="00E80264" w:rsidRDefault="00E80264" w:rsidP="00E8026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80264">
              <w:rPr>
                <w:rFonts w:ascii="Century Gothic" w:hAnsi="Century Gothic"/>
                <w:sz w:val="20"/>
                <w:lang w:val="en-US"/>
              </w:rPr>
              <w:t>Metro View</w:t>
            </w:r>
          </w:p>
        </w:tc>
      </w:tr>
      <w:tr w:rsidR="00E80264" w:rsidRPr="00631BB2" w:rsidTr="00E80264">
        <w:trPr>
          <w:trHeight w:val="340"/>
        </w:trPr>
        <w:tc>
          <w:tcPr>
            <w:tcW w:w="1666" w:type="pct"/>
            <w:shd w:val="clear" w:color="auto" w:fill="auto"/>
            <w:vAlign w:val="center"/>
          </w:tcPr>
          <w:p w:rsidR="00E80264" w:rsidRPr="00DC65E4" w:rsidRDefault="00E80264" w:rsidP="00E8026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Джайпур (2)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80264" w:rsidRPr="00E80264" w:rsidRDefault="00E80264" w:rsidP="00E8026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80264">
              <w:rPr>
                <w:rFonts w:ascii="Century Gothic" w:hAnsi="Century Gothic"/>
                <w:sz w:val="20"/>
                <w:lang w:val="en-US"/>
              </w:rPr>
              <w:t>Paradise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80264" w:rsidRPr="00E80264" w:rsidRDefault="00E80264" w:rsidP="00E8026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80264">
              <w:rPr>
                <w:rFonts w:ascii="Century Gothic" w:hAnsi="Century Gothic"/>
                <w:sz w:val="20"/>
                <w:lang w:val="en-US"/>
              </w:rPr>
              <w:t>Ujjwal Premier</w:t>
            </w:r>
          </w:p>
        </w:tc>
      </w:tr>
      <w:tr w:rsidR="00E80264" w:rsidRPr="00631BB2" w:rsidTr="00E80264">
        <w:trPr>
          <w:trHeight w:val="340"/>
        </w:trPr>
        <w:tc>
          <w:tcPr>
            <w:tcW w:w="1666" w:type="pct"/>
            <w:shd w:val="clear" w:color="auto" w:fill="auto"/>
            <w:vAlign w:val="center"/>
          </w:tcPr>
          <w:p w:rsidR="00E80264" w:rsidRDefault="00E80264" w:rsidP="00E8026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Агра (1)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80264" w:rsidRPr="00E80264" w:rsidRDefault="00E80264" w:rsidP="00E8026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80264">
              <w:rPr>
                <w:rFonts w:ascii="Century Gothic" w:hAnsi="Century Gothic"/>
                <w:sz w:val="20"/>
                <w:lang w:val="en-US"/>
              </w:rPr>
              <w:t>Atulya Taj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80264" w:rsidRPr="00E80264" w:rsidRDefault="00E80264" w:rsidP="00E8026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80264">
              <w:rPr>
                <w:rFonts w:ascii="Century Gothic" w:hAnsi="Century Gothic"/>
                <w:sz w:val="20"/>
                <w:lang w:val="en-US"/>
              </w:rPr>
              <w:t>Hotel Amar</w:t>
            </w:r>
          </w:p>
        </w:tc>
      </w:tr>
      <w:tr w:rsidR="00E80264" w:rsidRPr="00631BB2" w:rsidTr="00E80264">
        <w:trPr>
          <w:trHeight w:val="340"/>
        </w:trPr>
        <w:tc>
          <w:tcPr>
            <w:tcW w:w="1666" w:type="pct"/>
            <w:shd w:val="clear" w:color="auto" w:fill="auto"/>
            <w:vAlign w:val="center"/>
          </w:tcPr>
          <w:p w:rsidR="00E80264" w:rsidRDefault="00E80264" w:rsidP="00E8026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Ришикеш (3)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80264" w:rsidRPr="00E80264" w:rsidRDefault="00E80264" w:rsidP="00E8026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80264">
              <w:rPr>
                <w:rFonts w:ascii="Century Gothic" w:hAnsi="Century Gothic"/>
                <w:sz w:val="20"/>
                <w:lang w:val="en-US"/>
              </w:rPr>
              <w:t>Modi Yoga Retreat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80264" w:rsidRPr="00E80264" w:rsidRDefault="00E80264" w:rsidP="00E80264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80264">
              <w:rPr>
                <w:rFonts w:ascii="Century Gothic" w:hAnsi="Century Gothic"/>
                <w:sz w:val="20"/>
                <w:lang w:val="en-US"/>
              </w:rPr>
              <w:t>Ganga Beach Resort</w:t>
            </w:r>
          </w:p>
        </w:tc>
      </w:tr>
      <w:tr w:rsidR="003D7684" w:rsidRPr="00631BB2" w:rsidTr="003D7684">
        <w:trPr>
          <w:trHeight w:val="340"/>
        </w:trPr>
        <w:tc>
          <w:tcPr>
            <w:tcW w:w="1666" w:type="pct"/>
            <w:shd w:val="clear" w:color="auto" w:fill="auto"/>
            <w:vAlign w:val="center"/>
          </w:tcPr>
          <w:p w:rsidR="003D7684" w:rsidRPr="00145B87" w:rsidRDefault="003D7684" w:rsidP="00AB4C4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3D7684" w:rsidRPr="007F7B18" w:rsidRDefault="003D7684" w:rsidP="00AB4C4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3D7684" w:rsidRPr="007F7B18" w:rsidRDefault="003D7684" w:rsidP="00AB4C4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3D7684" w:rsidRPr="006D1E2F" w:rsidRDefault="003D7684" w:rsidP="00C52D32">
      <w:pPr>
        <w:spacing w:after="0"/>
        <w:jc w:val="both"/>
        <w:rPr>
          <w:rFonts w:ascii="Century Gothic" w:hAnsi="Century Gothic"/>
          <w:b/>
          <w:sz w:val="20"/>
          <w:lang w:val="en-US"/>
        </w:rPr>
      </w:pPr>
    </w:p>
    <w:p w:rsidR="00EA2266" w:rsidRPr="001873E2" w:rsidRDefault="00EA2266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5218CB" w:rsidRPr="00E60C23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5218CB" w:rsidRPr="0038261F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38261F">
        <w:rPr>
          <w:rFonts w:ascii="Century Gothic" w:hAnsi="Century Gothic"/>
          <w:sz w:val="20"/>
          <w:lang w:val="ru-RU"/>
        </w:rPr>
        <w:t xml:space="preserve">азмещение в </w:t>
      </w:r>
      <w:r>
        <w:rPr>
          <w:rFonts w:ascii="Century Gothic" w:hAnsi="Century Gothic"/>
          <w:sz w:val="20"/>
          <w:lang w:val="ru-RU"/>
        </w:rPr>
        <w:t>отеле выбранной категории на 8 ночей</w:t>
      </w:r>
      <w:r w:rsidRPr="0038261F">
        <w:rPr>
          <w:rFonts w:ascii="Century Gothic" w:hAnsi="Century Gothic"/>
          <w:sz w:val="20"/>
          <w:lang w:val="ru-RU"/>
        </w:rPr>
        <w:t xml:space="preserve"> на базе </w:t>
      </w:r>
      <w:r>
        <w:rPr>
          <w:rFonts w:ascii="Century Gothic" w:hAnsi="Century Gothic"/>
          <w:sz w:val="20"/>
          <w:lang w:val="ru-RU"/>
        </w:rPr>
        <w:t>ВВ</w:t>
      </w:r>
    </w:p>
    <w:p w:rsidR="005218CB" w:rsidRPr="0038261F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</w:t>
      </w:r>
      <w:r w:rsidRPr="0038261F">
        <w:rPr>
          <w:rFonts w:ascii="Century Gothic" w:hAnsi="Century Gothic"/>
          <w:sz w:val="20"/>
          <w:lang w:val="ru-RU"/>
        </w:rPr>
        <w:t>радиционное приветствие в аэропорту Дели</w:t>
      </w:r>
    </w:p>
    <w:p w:rsidR="005218CB" w:rsidRPr="0038261F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</w:t>
      </w:r>
      <w:r w:rsidRPr="0038261F">
        <w:rPr>
          <w:rFonts w:ascii="Century Gothic" w:hAnsi="Century Gothic"/>
          <w:sz w:val="20"/>
          <w:lang w:val="ru-RU"/>
        </w:rPr>
        <w:t>рансферы в/из аэропорта с сопровождающим группы</w:t>
      </w:r>
    </w:p>
    <w:p w:rsidR="005218CB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к</w:t>
      </w:r>
      <w:r w:rsidRPr="0038261F">
        <w:rPr>
          <w:rFonts w:ascii="Century Gothic" w:hAnsi="Century Gothic"/>
          <w:sz w:val="20"/>
          <w:lang w:val="ru-RU"/>
        </w:rPr>
        <w:t>ондиционированный транспорт на всем протяжении тура</w:t>
      </w:r>
    </w:p>
    <w:p w:rsidR="005218CB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B01E2F">
        <w:rPr>
          <w:rFonts w:ascii="Century Gothic" w:hAnsi="Century Gothic"/>
          <w:sz w:val="20"/>
          <w:lang w:val="ru-RU"/>
        </w:rPr>
        <w:t xml:space="preserve">- </w:t>
      </w:r>
      <w:r>
        <w:rPr>
          <w:rFonts w:ascii="Century Gothic" w:hAnsi="Century Gothic"/>
          <w:sz w:val="20"/>
          <w:lang w:val="ru-RU"/>
        </w:rPr>
        <w:t>ж/д билеты</w:t>
      </w:r>
      <w:r w:rsidRPr="007B7E16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на поезд</w:t>
      </w:r>
      <w:r w:rsidRPr="00F95B0D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 xml:space="preserve">Дели – Харидвар – </w:t>
      </w:r>
      <w:r w:rsidRPr="00F95B0D">
        <w:rPr>
          <w:rFonts w:ascii="Century Gothic" w:hAnsi="Century Gothic"/>
          <w:sz w:val="20"/>
          <w:lang w:val="ru-RU"/>
        </w:rPr>
        <w:t xml:space="preserve">Дели </w:t>
      </w:r>
      <w:r>
        <w:rPr>
          <w:rFonts w:ascii="Century Gothic" w:hAnsi="Century Gothic"/>
          <w:sz w:val="20"/>
          <w:lang w:val="ru-RU"/>
        </w:rPr>
        <w:t>(кондиционированный вагон)</w:t>
      </w:r>
    </w:p>
    <w:p w:rsidR="005218CB" w:rsidRPr="00C52D32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</w:t>
      </w:r>
      <w:r w:rsidRPr="0038261F">
        <w:rPr>
          <w:rFonts w:ascii="Century Gothic" w:hAnsi="Century Gothic"/>
          <w:sz w:val="20"/>
          <w:lang w:val="ru-RU"/>
        </w:rPr>
        <w:t xml:space="preserve">слуги </w:t>
      </w:r>
      <w:r>
        <w:rPr>
          <w:rFonts w:ascii="Century Gothic" w:hAnsi="Century Gothic"/>
          <w:sz w:val="20"/>
          <w:lang w:val="ru-RU"/>
        </w:rPr>
        <w:t xml:space="preserve">сопровождающего </w:t>
      </w:r>
      <w:r w:rsidRPr="0038261F">
        <w:rPr>
          <w:rFonts w:ascii="Century Gothic" w:hAnsi="Century Gothic"/>
          <w:sz w:val="20"/>
          <w:lang w:val="ru-RU"/>
        </w:rPr>
        <w:t>русскоговорящего гида для осмотра достопримечатель</w:t>
      </w:r>
      <w:r>
        <w:rPr>
          <w:rFonts w:ascii="Century Gothic" w:hAnsi="Century Gothic"/>
          <w:sz w:val="20"/>
          <w:lang w:val="ru-RU"/>
        </w:rPr>
        <w:t>ностей по маршруту</w:t>
      </w:r>
    </w:p>
    <w:p w:rsidR="005218CB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уроки</w:t>
      </w:r>
      <w:r w:rsidRPr="00165E5E">
        <w:rPr>
          <w:rFonts w:ascii="Century Gothic" w:hAnsi="Century Gothic"/>
          <w:sz w:val="20"/>
          <w:lang w:val="ru-RU"/>
        </w:rPr>
        <w:t xml:space="preserve"> йоги под руководством специалиста по йоге в </w:t>
      </w:r>
      <w:r>
        <w:rPr>
          <w:rFonts w:ascii="Century Gothic" w:hAnsi="Century Gothic"/>
          <w:sz w:val="20"/>
          <w:lang w:val="ru-RU"/>
        </w:rPr>
        <w:t>городе Ришикеш</w:t>
      </w:r>
    </w:p>
    <w:p w:rsidR="005218CB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подъем</w:t>
      </w:r>
      <w:r w:rsidRPr="0038261F">
        <w:rPr>
          <w:rFonts w:ascii="Century Gothic" w:hAnsi="Century Gothic"/>
          <w:sz w:val="20"/>
          <w:lang w:val="ru-RU"/>
        </w:rPr>
        <w:t xml:space="preserve"> на слон</w:t>
      </w:r>
      <w:r>
        <w:rPr>
          <w:rFonts w:ascii="Century Gothic" w:hAnsi="Century Gothic"/>
          <w:sz w:val="20"/>
          <w:lang w:val="ru-RU"/>
        </w:rPr>
        <w:t xml:space="preserve">ах/джипах </w:t>
      </w:r>
      <w:r w:rsidRPr="0038261F">
        <w:rPr>
          <w:rFonts w:ascii="Century Gothic" w:hAnsi="Century Gothic"/>
          <w:sz w:val="20"/>
          <w:lang w:val="ru-RU"/>
        </w:rPr>
        <w:t xml:space="preserve">в форт Амбер в </w:t>
      </w:r>
      <w:r>
        <w:rPr>
          <w:rFonts w:ascii="Century Gothic" w:hAnsi="Century Gothic"/>
          <w:sz w:val="20"/>
          <w:lang w:val="ru-RU"/>
        </w:rPr>
        <w:t>городе Джайпур</w:t>
      </w:r>
    </w:p>
    <w:p w:rsidR="005218CB" w:rsidRPr="007D2C9F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</w:t>
      </w:r>
      <w:r w:rsidRPr="00A6063E">
        <w:rPr>
          <w:rFonts w:ascii="Century Gothic" w:hAnsi="Century Gothic"/>
          <w:sz w:val="20"/>
          <w:lang w:val="ru-RU"/>
        </w:rPr>
        <w:t>инеральная вода в автомобиле</w:t>
      </w:r>
      <w:r>
        <w:rPr>
          <w:rFonts w:ascii="Century Gothic" w:hAnsi="Century Gothic"/>
          <w:sz w:val="20"/>
          <w:lang w:val="ru-RU"/>
        </w:rPr>
        <w:t xml:space="preserve"> (</w:t>
      </w:r>
      <w:r w:rsidRPr="00A6063E">
        <w:rPr>
          <w:rFonts w:ascii="Century Gothic" w:hAnsi="Century Gothic"/>
          <w:sz w:val="20"/>
          <w:lang w:val="ru-RU"/>
        </w:rPr>
        <w:t>1 бутылка в день на человека</w:t>
      </w:r>
      <w:r>
        <w:rPr>
          <w:rFonts w:ascii="Century Gothic" w:hAnsi="Century Gothic"/>
          <w:sz w:val="20"/>
          <w:lang w:val="ru-RU"/>
        </w:rPr>
        <w:t>)</w:t>
      </w:r>
    </w:p>
    <w:p w:rsidR="005218CB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38261F">
        <w:rPr>
          <w:rFonts w:ascii="Century Gothic" w:hAnsi="Century Gothic"/>
          <w:sz w:val="20"/>
          <w:lang w:val="ru-RU"/>
        </w:rPr>
        <w:t>се применимые сборы и налог на услуги</w:t>
      </w:r>
    </w:p>
    <w:p w:rsidR="005218CB" w:rsidRPr="0028103C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5218CB" w:rsidRPr="00FF6819" w:rsidRDefault="005218CB" w:rsidP="005218CB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5218CB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5218CB" w:rsidRPr="0038261F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</w:t>
      </w:r>
      <w:r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5218CB" w:rsidRPr="001444F6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38261F">
        <w:rPr>
          <w:rFonts w:ascii="Century Gothic" w:hAnsi="Century Gothic"/>
          <w:sz w:val="20"/>
          <w:lang w:val="ru-RU"/>
        </w:rPr>
        <w:t>из</w:t>
      </w:r>
      <w:r>
        <w:rPr>
          <w:rFonts w:ascii="Century Gothic" w:hAnsi="Century Gothic"/>
          <w:sz w:val="20"/>
          <w:lang w:val="ru-RU"/>
        </w:rPr>
        <w:t>а в Индию (105 дол/чел)</w:t>
      </w:r>
    </w:p>
    <w:p w:rsidR="005218CB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1444F6">
        <w:rPr>
          <w:rFonts w:ascii="Century Gothic" w:hAnsi="Century Gothic"/>
          <w:sz w:val="20"/>
          <w:lang w:val="ru-RU"/>
        </w:rPr>
        <w:t xml:space="preserve">- </w:t>
      </w:r>
      <w:r>
        <w:rPr>
          <w:rFonts w:ascii="Century Gothic" w:hAnsi="Century Gothic"/>
          <w:sz w:val="20"/>
          <w:lang w:val="ru-RU"/>
        </w:rPr>
        <w:t>входные билеты</w:t>
      </w:r>
      <w:r w:rsidRPr="001444F6">
        <w:rPr>
          <w:rFonts w:ascii="Century Gothic" w:hAnsi="Century Gothic"/>
          <w:sz w:val="20"/>
          <w:lang w:val="ru-RU"/>
        </w:rPr>
        <w:t xml:space="preserve"> в памятники архитектуры</w:t>
      </w:r>
    </w:p>
    <w:p w:rsidR="005218CB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5218CB" w:rsidRPr="0038261F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5218CB" w:rsidRPr="0038261F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38261F">
        <w:rPr>
          <w:rFonts w:ascii="Century Gothic" w:hAnsi="Century Gothic"/>
          <w:sz w:val="20"/>
          <w:lang w:val="ru-RU"/>
        </w:rPr>
        <w:t>аевые и услуги портье</w:t>
      </w:r>
    </w:p>
    <w:p w:rsidR="005218CB" w:rsidRPr="0038261F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5218CB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p w:rsidR="005218CB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5218CB" w:rsidRPr="00FF6819" w:rsidRDefault="005218CB" w:rsidP="005218CB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>
        <w:rPr>
          <w:rFonts w:ascii="Century Gothic" w:eastAsia="KaiTi_GB2312" w:hAnsi="Century Gothic"/>
          <w:b/>
          <w:sz w:val="20"/>
          <w:lang w:val="ru-RU"/>
        </w:rPr>
        <w:t>Примечание</w:t>
      </w:r>
      <w:r w:rsidRPr="00FF6819">
        <w:rPr>
          <w:rFonts w:ascii="Century Gothic" w:eastAsia="KaiTi_GB2312" w:hAnsi="Century Gothic"/>
          <w:b/>
          <w:sz w:val="20"/>
          <w:lang w:val="ru-RU"/>
        </w:rPr>
        <w:t>:</w:t>
      </w:r>
    </w:p>
    <w:p w:rsidR="005218CB" w:rsidRDefault="005218CB" w:rsidP="005218C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Тадж-Махал закрыт по пятницам</w:t>
      </w:r>
    </w:p>
    <w:p w:rsidR="00A06657" w:rsidRPr="00571551" w:rsidRDefault="005218CB" w:rsidP="007F7B18">
      <w:pPr>
        <w:spacing w:after="0"/>
        <w:jc w:val="both"/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ru-RU"/>
        </w:rPr>
        <w:t>- уточняйте, пожалуйста, стоимость перед бронировкой</w:t>
      </w:r>
    </w:p>
    <w:sectPr w:rsidR="00A06657" w:rsidRPr="005715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EB1" w:rsidRDefault="00C26EB1" w:rsidP="00EA0020">
      <w:pPr>
        <w:spacing w:after="0" w:line="240" w:lineRule="auto"/>
      </w:pPr>
      <w:r>
        <w:separator/>
      </w:r>
    </w:p>
  </w:endnote>
  <w:endnote w:type="continuationSeparator" w:id="0">
    <w:p w:rsidR="00C26EB1" w:rsidRDefault="00C26EB1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EB1" w:rsidRDefault="00C26EB1" w:rsidP="00EA0020">
      <w:pPr>
        <w:spacing w:after="0" w:line="240" w:lineRule="auto"/>
      </w:pPr>
      <w:r>
        <w:separator/>
      </w:r>
    </w:p>
  </w:footnote>
  <w:footnote w:type="continuationSeparator" w:id="0">
    <w:p w:rsidR="00C26EB1" w:rsidRDefault="00C26EB1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FE04A5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FE04A5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FE04A5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053CC"/>
    <w:rsid w:val="00016A32"/>
    <w:rsid w:val="00041B06"/>
    <w:rsid w:val="000516A2"/>
    <w:rsid w:val="00051F0B"/>
    <w:rsid w:val="000528E7"/>
    <w:rsid w:val="00055FCA"/>
    <w:rsid w:val="00064F3C"/>
    <w:rsid w:val="00072907"/>
    <w:rsid w:val="00072A58"/>
    <w:rsid w:val="00076634"/>
    <w:rsid w:val="00076D92"/>
    <w:rsid w:val="00084F51"/>
    <w:rsid w:val="0009157A"/>
    <w:rsid w:val="000A0BEE"/>
    <w:rsid w:val="000A3210"/>
    <w:rsid w:val="000A7390"/>
    <w:rsid w:val="000B4304"/>
    <w:rsid w:val="000B6F34"/>
    <w:rsid w:val="000C0440"/>
    <w:rsid w:val="000C4D99"/>
    <w:rsid w:val="000C5171"/>
    <w:rsid w:val="000D0DB7"/>
    <w:rsid w:val="000D5245"/>
    <w:rsid w:val="000D6B49"/>
    <w:rsid w:val="000D7845"/>
    <w:rsid w:val="000E3F29"/>
    <w:rsid w:val="000F45A0"/>
    <w:rsid w:val="000F651B"/>
    <w:rsid w:val="00100EA5"/>
    <w:rsid w:val="00112B5F"/>
    <w:rsid w:val="0012775C"/>
    <w:rsid w:val="00132C10"/>
    <w:rsid w:val="001340AD"/>
    <w:rsid w:val="00134632"/>
    <w:rsid w:val="00135708"/>
    <w:rsid w:val="00135D7E"/>
    <w:rsid w:val="001444F6"/>
    <w:rsid w:val="00145B87"/>
    <w:rsid w:val="0015052E"/>
    <w:rsid w:val="0016227E"/>
    <w:rsid w:val="00165E5E"/>
    <w:rsid w:val="0017368B"/>
    <w:rsid w:val="001740E1"/>
    <w:rsid w:val="00176622"/>
    <w:rsid w:val="00180AAA"/>
    <w:rsid w:val="001873E2"/>
    <w:rsid w:val="00187EBC"/>
    <w:rsid w:val="00193617"/>
    <w:rsid w:val="0019547B"/>
    <w:rsid w:val="001973C4"/>
    <w:rsid w:val="001A14C6"/>
    <w:rsid w:val="001A482B"/>
    <w:rsid w:val="001B336D"/>
    <w:rsid w:val="001B5A15"/>
    <w:rsid w:val="001B7852"/>
    <w:rsid w:val="001C6959"/>
    <w:rsid w:val="001E7432"/>
    <w:rsid w:val="001F17BF"/>
    <w:rsid w:val="001F2619"/>
    <w:rsid w:val="00207632"/>
    <w:rsid w:val="0022500F"/>
    <w:rsid w:val="00232C2D"/>
    <w:rsid w:val="002367F0"/>
    <w:rsid w:val="00251B66"/>
    <w:rsid w:val="00252979"/>
    <w:rsid w:val="0026555B"/>
    <w:rsid w:val="002755BD"/>
    <w:rsid w:val="0029389E"/>
    <w:rsid w:val="00294C7B"/>
    <w:rsid w:val="002B1270"/>
    <w:rsid w:val="002B2AB9"/>
    <w:rsid w:val="002B465D"/>
    <w:rsid w:val="002E4465"/>
    <w:rsid w:val="002F0A1A"/>
    <w:rsid w:val="002F6761"/>
    <w:rsid w:val="003034B8"/>
    <w:rsid w:val="003311B4"/>
    <w:rsid w:val="00341CAE"/>
    <w:rsid w:val="003602BD"/>
    <w:rsid w:val="00360FBE"/>
    <w:rsid w:val="0036512F"/>
    <w:rsid w:val="003716A9"/>
    <w:rsid w:val="00374BD9"/>
    <w:rsid w:val="003754E1"/>
    <w:rsid w:val="003812AD"/>
    <w:rsid w:val="0038261F"/>
    <w:rsid w:val="0038699E"/>
    <w:rsid w:val="00387B42"/>
    <w:rsid w:val="00391CA7"/>
    <w:rsid w:val="0039401E"/>
    <w:rsid w:val="00396E61"/>
    <w:rsid w:val="003A0AA9"/>
    <w:rsid w:val="003A41EF"/>
    <w:rsid w:val="003A420B"/>
    <w:rsid w:val="003B6626"/>
    <w:rsid w:val="003D7684"/>
    <w:rsid w:val="003E2240"/>
    <w:rsid w:val="003F004D"/>
    <w:rsid w:val="003F7289"/>
    <w:rsid w:val="003F7D6E"/>
    <w:rsid w:val="00401554"/>
    <w:rsid w:val="004058DA"/>
    <w:rsid w:val="00417AA5"/>
    <w:rsid w:val="00420690"/>
    <w:rsid w:val="00423BF9"/>
    <w:rsid w:val="00427819"/>
    <w:rsid w:val="00430FCC"/>
    <w:rsid w:val="0043749E"/>
    <w:rsid w:val="004439FE"/>
    <w:rsid w:val="00450E73"/>
    <w:rsid w:val="00453E44"/>
    <w:rsid w:val="0045665E"/>
    <w:rsid w:val="00463AFD"/>
    <w:rsid w:val="00466DBF"/>
    <w:rsid w:val="00467FBC"/>
    <w:rsid w:val="004829FB"/>
    <w:rsid w:val="004848E7"/>
    <w:rsid w:val="004C11D4"/>
    <w:rsid w:val="004E4D42"/>
    <w:rsid w:val="004E6B45"/>
    <w:rsid w:val="00504758"/>
    <w:rsid w:val="005112FF"/>
    <w:rsid w:val="005125F0"/>
    <w:rsid w:val="00513C7A"/>
    <w:rsid w:val="005218CB"/>
    <w:rsid w:val="005246C1"/>
    <w:rsid w:val="0054614E"/>
    <w:rsid w:val="00553E86"/>
    <w:rsid w:val="005547DA"/>
    <w:rsid w:val="00562471"/>
    <w:rsid w:val="00571551"/>
    <w:rsid w:val="00584812"/>
    <w:rsid w:val="00593078"/>
    <w:rsid w:val="00594E3B"/>
    <w:rsid w:val="005A1897"/>
    <w:rsid w:val="005A21DC"/>
    <w:rsid w:val="005C38CD"/>
    <w:rsid w:val="005C4C74"/>
    <w:rsid w:val="005D5479"/>
    <w:rsid w:val="005E6516"/>
    <w:rsid w:val="005F059D"/>
    <w:rsid w:val="005F33C0"/>
    <w:rsid w:val="005F7956"/>
    <w:rsid w:val="006009C0"/>
    <w:rsid w:val="00600FBF"/>
    <w:rsid w:val="00624E0C"/>
    <w:rsid w:val="006327A2"/>
    <w:rsid w:val="00633F54"/>
    <w:rsid w:val="006456D1"/>
    <w:rsid w:val="0064617B"/>
    <w:rsid w:val="006476F2"/>
    <w:rsid w:val="00652B8D"/>
    <w:rsid w:val="00654F07"/>
    <w:rsid w:val="006663E8"/>
    <w:rsid w:val="00672573"/>
    <w:rsid w:val="00676B72"/>
    <w:rsid w:val="006A08B5"/>
    <w:rsid w:val="006A4127"/>
    <w:rsid w:val="006C577A"/>
    <w:rsid w:val="006D0256"/>
    <w:rsid w:val="006D1E2F"/>
    <w:rsid w:val="006F4C9C"/>
    <w:rsid w:val="0070071F"/>
    <w:rsid w:val="00710BCE"/>
    <w:rsid w:val="007134EA"/>
    <w:rsid w:val="00717070"/>
    <w:rsid w:val="007216C2"/>
    <w:rsid w:val="007230D2"/>
    <w:rsid w:val="00725960"/>
    <w:rsid w:val="007449D7"/>
    <w:rsid w:val="00746998"/>
    <w:rsid w:val="00750AC1"/>
    <w:rsid w:val="007550FC"/>
    <w:rsid w:val="00756780"/>
    <w:rsid w:val="007616A0"/>
    <w:rsid w:val="0077013D"/>
    <w:rsid w:val="00774455"/>
    <w:rsid w:val="007905C0"/>
    <w:rsid w:val="00796C61"/>
    <w:rsid w:val="007B06A3"/>
    <w:rsid w:val="007B4BC2"/>
    <w:rsid w:val="007D2C9F"/>
    <w:rsid w:val="007E39A0"/>
    <w:rsid w:val="007E48F9"/>
    <w:rsid w:val="007F05DC"/>
    <w:rsid w:val="007F7B18"/>
    <w:rsid w:val="00800A50"/>
    <w:rsid w:val="00821FB2"/>
    <w:rsid w:val="00825D60"/>
    <w:rsid w:val="00827DE3"/>
    <w:rsid w:val="008414BB"/>
    <w:rsid w:val="00852514"/>
    <w:rsid w:val="00857E50"/>
    <w:rsid w:val="00890371"/>
    <w:rsid w:val="00897CE6"/>
    <w:rsid w:val="008B01FD"/>
    <w:rsid w:val="008B6E80"/>
    <w:rsid w:val="008D333A"/>
    <w:rsid w:val="008E1F1A"/>
    <w:rsid w:val="008E74DE"/>
    <w:rsid w:val="008F6AC7"/>
    <w:rsid w:val="009076B0"/>
    <w:rsid w:val="00912AB4"/>
    <w:rsid w:val="00916652"/>
    <w:rsid w:val="00920F71"/>
    <w:rsid w:val="00960DC1"/>
    <w:rsid w:val="009623B3"/>
    <w:rsid w:val="009818B5"/>
    <w:rsid w:val="0098311B"/>
    <w:rsid w:val="00984B16"/>
    <w:rsid w:val="00984F3F"/>
    <w:rsid w:val="00990137"/>
    <w:rsid w:val="00994A0B"/>
    <w:rsid w:val="0099567C"/>
    <w:rsid w:val="009A7D62"/>
    <w:rsid w:val="009B426D"/>
    <w:rsid w:val="009B4B9C"/>
    <w:rsid w:val="009B4EB7"/>
    <w:rsid w:val="009C0658"/>
    <w:rsid w:val="009C0720"/>
    <w:rsid w:val="009C7821"/>
    <w:rsid w:val="009D2ABD"/>
    <w:rsid w:val="009E1488"/>
    <w:rsid w:val="009E1899"/>
    <w:rsid w:val="009E5289"/>
    <w:rsid w:val="009E58BE"/>
    <w:rsid w:val="009F6269"/>
    <w:rsid w:val="00A05847"/>
    <w:rsid w:val="00A06657"/>
    <w:rsid w:val="00A110FA"/>
    <w:rsid w:val="00A17029"/>
    <w:rsid w:val="00A26663"/>
    <w:rsid w:val="00A27F6F"/>
    <w:rsid w:val="00A36089"/>
    <w:rsid w:val="00A4063F"/>
    <w:rsid w:val="00A444DE"/>
    <w:rsid w:val="00A455FE"/>
    <w:rsid w:val="00A54C05"/>
    <w:rsid w:val="00A562B7"/>
    <w:rsid w:val="00A75FB7"/>
    <w:rsid w:val="00A94C9F"/>
    <w:rsid w:val="00A952E8"/>
    <w:rsid w:val="00AA5E15"/>
    <w:rsid w:val="00AA7D4B"/>
    <w:rsid w:val="00AB12CB"/>
    <w:rsid w:val="00AB22B0"/>
    <w:rsid w:val="00AD2BB9"/>
    <w:rsid w:val="00AE222A"/>
    <w:rsid w:val="00AE2BE3"/>
    <w:rsid w:val="00AF070D"/>
    <w:rsid w:val="00AF0A9F"/>
    <w:rsid w:val="00AF46A5"/>
    <w:rsid w:val="00B05FD8"/>
    <w:rsid w:val="00B0710D"/>
    <w:rsid w:val="00B07EDF"/>
    <w:rsid w:val="00B10962"/>
    <w:rsid w:val="00B13D64"/>
    <w:rsid w:val="00B27DEE"/>
    <w:rsid w:val="00B348B9"/>
    <w:rsid w:val="00B5146E"/>
    <w:rsid w:val="00B6323F"/>
    <w:rsid w:val="00B67663"/>
    <w:rsid w:val="00B7124D"/>
    <w:rsid w:val="00B84CC1"/>
    <w:rsid w:val="00B90B67"/>
    <w:rsid w:val="00B93C84"/>
    <w:rsid w:val="00BA0EFF"/>
    <w:rsid w:val="00BA3944"/>
    <w:rsid w:val="00BB2F6F"/>
    <w:rsid w:val="00BD1E1D"/>
    <w:rsid w:val="00BD2FE4"/>
    <w:rsid w:val="00BE057C"/>
    <w:rsid w:val="00BE21B3"/>
    <w:rsid w:val="00BE6863"/>
    <w:rsid w:val="00BF1E79"/>
    <w:rsid w:val="00BF5FF2"/>
    <w:rsid w:val="00BF6AAD"/>
    <w:rsid w:val="00C0124D"/>
    <w:rsid w:val="00C04EEA"/>
    <w:rsid w:val="00C1366A"/>
    <w:rsid w:val="00C25074"/>
    <w:rsid w:val="00C26EB1"/>
    <w:rsid w:val="00C41505"/>
    <w:rsid w:val="00C43C78"/>
    <w:rsid w:val="00C52D32"/>
    <w:rsid w:val="00C64C56"/>
    <w:rsid w:val="00C67769"/>
    <w:rsid w:val="00C7705B"/>
    <w:rsid w:val="00C77CD9"/>
    <w:rsid w:val="00C851D0"/>
    <w:rsid w:val="00C9095E"/>
    <w:rsid w:val="00C9739B"/>
    <w:rsid w:val="00CA72B5"/>
    <w:rsid w:val="00CB3C9C"/>
    <w:rsid w:val="00CC2B3B"/>
    <w:rsid w:val="00CD3ED9"/>
    <w:rsid w:val="00CD4E99"/>
    <w:rsid w:val="00CE1FC2"/>
    <w:rsid w:val="00CE4F1B"/>
    <w:rsid w:val="00CE4F83"/>
    <w:rsid w:val="00CE553A"/>
    <w:rsid w:val="00CE63FF"/>
    <w:rsid w:val="00CF04DE"/>
    <w:rsid w:val="00CF0CA7"/>
    <w:rsid w:val="00CF3CCE"/>
    <w:rsid w:val="00CF7A25"/>
    <w:rsid w:val="00D03D3D"/>
    <w:rsid w:val="00D04BD2"/>
    <w:rsid w:val="00D056B0"/>
    <w:rsid w:val="00D070C7"/>
    <w:rsid w:val="00D143F1"/>
    <w:rsid w:val="00D2218B"/>
    <w:rsid w:val="00D221FF"/>
    <w:rsid w:val="00D23FA7"/>
    <w:rsid w:val="00D36962"/>
    <w:rsid w:val="00D477E7"/>
    <w:rsid w:val="00D51949"/>
    <w:rsid w:val="00D535B1"/>
    <w:rsid w:val="00D62894"/>
    <w:rsid w:val="00D71EC1"/>
    <w:rsid w:val="00D765FC"/>
    <w:rsid w:val="00D77350"/>
    <w:rsid w:val="00D830D5"/>
    <w:rsid w:val="00D84A08"/>
    <w:rsid w:val="00D86012"/>
    <w:rsid w:val="00D9152A"/>
    <w:rsid w:val="00D9205C"/>
    <w:rsid w:val="00D957A5"/>
    <w:rsid w:val="00D97B3F"/>
    <w:rsid w:val="00DA11C9"/>
    <w:rsid w:val="00DA3C2E"/>
    <w:rsid w:val="00DA72CC"/>
    <w:rsid w:val="00DC2A1D"/>
    <w:rsid w:val="00DC319D"/>
    <w:rsid w:val="00DC46FA"/>
    <w:rsid w:val="00DC65E4"/>
    <w:rsid w:val="00DC7B69"/>
    <w:rsid w:val="00DD52DF"/>
    <w:rsid w:val="00DE0517"/>
    <w:rsid w:val="00DE6A89"/>
    <w:rsid w:val="00DF0CD5"/>
    <w:rsid w:val="00DF104E"/>
    <w:rsid w:val="00DF2021"/>
    <w:rsid w:val="00DF5CE7"/>
    <w:rsid w:val="00E005FC"/>
    <w:rsid w:val="00E03777"/>
    <w:rsid w:val="00E07BD4"/>
    <w:rsid w:val="00E13AAA"/>
    <w:rsid w:val="00E160EF"/>
    <w:rsid w:val="00E24046"/>
    <w:rsid w:val="00E50A4C"/>
    <w:rsid w:val="00E52A7C"/>
    <w:rsid w:val="00E60C23"/>
    <w:rsid w:val="00E62128"/>
    <w:rsid w:val="00E623A4"/>
    <w:rsid w:val="00E63A52"/>
    <w:rsid w:val="00E659AB"/>
    <w:rsid w:val="00E663C3"/>
    <w:rsid w:val="00E72ECA"/>
    <w:rsid w:val="00E74C89"/>
    <w:rsid w:val="00E80264"/>
    <w:rsid w:val="00E84559"/>
    <w:rsid w:val="00E8635E"/>
    <w:rsid w:val="00EA0020"/>
    <w:rsid w:val="00EA2266"/>
    <w:rsid w:val="00EB0076"/>
    <w:rsid w:val="00EC07C4"/>
    <w:rsid w:val="00ED0A8F"/>
    <w:rsid w:val="00EE2A3D"/>
    <w:rsid w:val="00EE5B46"/>
    <w:rsid w:val="00EF16ED"/>
    <w:rsid w:val="00F04C27"/>
    <w:rsid w:val="00F10499"/>
    <w:rsid w:val="00F14C4D"/>
    <w:rsid w:val="00F15A00"/>
    <w:rsid w:val="00F31A40"/>
    <w:rsid w:val="00F37B01"/>
    <w:rsid w:val="00F44E92"/>
    <w:rsid w:val="00F46ECE"/>
    <w:rsid w:val="00F62603"/>
    <w:rsid w:val="00F77046"/>
    <w:rsid w:val="00F803A0"/>
    <w:rsid w:val="00F81234"/>
    <w:rsid w:val="00F84070"/>
    <w:rsid w:val="00F86327"/>
    <w:rsid w:val="00F8690B"/>
    <w:rsid w:val="00FA233B"/>
    <w:rsid w:val="00FA49B3"/>
    <w:rsid w:val="00FA705E"/>
    <w:rsid w:val="00FB62C0"/>
    <w:rsid w:val="00FB76D8"/>
    <w:rsid w:val="00FC6373"/>
    <w:rsid w:val="00FC6991"/>
    <w:rsid w:val="00FC6CDA"/>
    <w:rsid w:val="00FC71F8"/>
    <w:rsid w:val="00FE04A5"/>
    <w:rsid w:val="00FE063B"/>
    <w:rsid w:val="00FE240A"/>
    <w:rsid w:val="00FE253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92C6425-F812-445E-9605-40CF5CAE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iPriority w:val="99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a0"/>
    <w:rsid w:val="0063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iko-tour.com.u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viko-tour.com.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aviko-tour.com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viko-tour.com.u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9C6A-593E-464B-88D5-2D71AC31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3</cp:revision>
  <cp:lastPrinted>2013-11-15T12:26:00Z</cp:lastPrinted>
  <dcterms:created xsi:type="dcterms:W3CDTF">2019-06-12T11:24:00Z</dcterms:created>
  <dcterms:modified xsi:type="dcterms:W3CDTF">2019-06-13T14:11:00Z</dcterms:modified>
</cp:coreProperties>
</file>