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C75CB1">
        <w:tc>
          <w:tcPr>
            <w:tcW w:w="2802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C05EBA3" wp14:editId="2A2D90C7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8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7DD7D" wp14:editId="7B98CAE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0D8D6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3311B4" w:rsidRPr="009A33BC" w:rsidRDefault="00177183" w:rsidP="003311B4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944107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ГРУЗИЯ + </w:t>
      </w:r>
      <w:r w:rsidR="000D1902" w:rsidRPr="00732F55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АРМЕНИЯ</w:t>
      </w:r>
    </w:p>
    <w:p w:rsidR="00944107" w:rsidRDefault="00944107" w:rsidP="00EE6AB6">
      <w:pPr>
        <w:spacing w:after="0"/>
        <w:jc w:val="center"/>
        <w:rPr>
          <w:rFonts w:ascii="Century Gothic" w:hAnsi="Century Gothic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944107">
        <w:rPr>
          <w:rFonts w:ascii="Century Gothic" w:hAnsi="Century Gothic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Таинственный</w:t>
      </w:r>
      <w:proofErr w:type="spellEnd"/>
      <w:r w:rsidRPr="00944107">
        <w:rPr>
          <w:rFonts w:ascii="Century Gothic" w:hAnsi="Century Gothic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Кавказ</w:t>
      </w:r>
    </w:p>
    <w:p w:rsidR="0015052E" w:rsidRPr="00732F55" w:rsidRDefault="00EE6AB6" w:rsidP="00EE6AB6">
      <w:pPr>
        <w:spacing w:after="0"/>
        <w:jc w:val="center"/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Тбилиси</w:t>
      </w:r>
      <w:proofErr w:type="spellEnd"/>
      <w:r w:rsidR="00177183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Мцхета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Уплисцихе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Тбилиси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Мирзаани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Бодбе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Сигнахи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Греми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Цинандали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Телави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Икалто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Алаверди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Тбилиси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Ананури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Гудаури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Степанцминда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Казбеги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)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Тбилиси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Баграташен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Ахтала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Ахпат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Санаин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Одзун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Фиолетово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Дилижан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Агарцин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озеро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Севан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Севанаванк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Ереван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Хор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Вирап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Арени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Нораванк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Джермук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Карахундж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Хндзореск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Татев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Ереван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Гегард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Гарни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Ереван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Эчмиадзин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Звартноц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Ереван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Амберд</w:t>
      </w:r>
      <w:proofErr w:type="spellEnd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F1BB7" w:rsidRPr="000F1BB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Ереван</w:t>
      </w:r>
      <w:proofErr w:type="spellEnd"/>
      <w:r w:rsidR="004829FB" w:rsidRPr="00CB11A3">
        <w:rPr>
          <w:rFonts w:ascii="Century Gothic" w:hAnsi="Century Gothic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177183" w:rsidRPr="000F1BB7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14</w:t>
      </w:r>
      <w:r w:rsidR="008B01FD" w:rsidRPr="00CB11A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8B01FD" w:rsidRPr="00CB11A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дней</w:t>
      </w:r>
      <w:proofErr w:type="spellEnd"/>
      <w:r w:rsidR="008B01FD" w:rsidRPr="00CB11A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 w:rsidR="0017718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13</w:t>
      </w:r>
      <w:r w:rsidR="00FA233B" w:rsidRPr="00CB11A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ночей</w:t>
      </w:r>
      <w:r w:rsidR="003063D6" w:rsidRPr="00732F55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15052E" w:rsidRPr="00CB11A3" w:rsidRDefault="0015052E" w:rsidP="0015052E">
      <w:pPr>
        <w:spacing w:after="0"/>
        <w:rPr>
          <w:rFonts w:ascii="Century Gothic" w:hAnsi="Century Gothic"/>
          <w:b/>
          <w:sz w:val="24"/>
          <w:szCs w:val="24"/>
        </w:rPr>
      </w:pPr>
    </w:p>
    <w:p w:rsidR="0015052E" w:rsidRPr="0000360C" w:rsidRDefault="008B01FD" w:rsidP="0015052E">
      <w:pPr>
        <w:spacing w:after="0"/>
        <w:rPr>
          <w:rFonts w:ascii="Century Gothic" w:eastAsia="KaiTi_GB2312" w:hAnsi="Century Gothic"/>
          <w:b/>
          <w:lang w:val="ru-RU"/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Период действия программы:</w:t>
      </w:r>
      <w:r w:rsidRPr="0064617B">
        <w:rPr>
          <w:rFonts w:ascii="Century Gothic" w:eastAsia="KaiTi_GB2312" w:hAnsi="Century Gothic"/>
          <w:b/>
          <w:i/>
          <w:lang w:val="ru-RU"/>
        </w:rPr>
        <w:t xml:space="preserve"> </w:t>
      </w:r>
      <w:r w:rsidR="009A5F0A">
        <w:rPr>
          <w:rFonts w:ascii="Century Gothic" w:eastAsia="KaiTi_GB2312" w:hAnsi="Century Gothic"/>
          <w:b/>
          <w:lang w:val="ru-RU"/>
        </w:rPr>
        <w:t>0</w:t>
      </w:r>
      <w:r w:rsidR="009A5F0A" w:rsidRPr="0082259F">
        <w:rPr>
          <w:rFonts w:ascii="Century Gothic" w:eastAsia="KaiTi_GB2312" w:hAnsi="Century Gothic"/>
          <w:b/>
          <w:lang w:val="ru-RU"/>
        </w:rPr>
        <w:t>1</w:t>
      </w:r>
      <w:r w:rsidR="00463AFD">
        <w:rPr>
          <w:rFonts w:ascii="Century Gothic" w:eastAsia="KaiTi_GB2312" w:hAnsi="Century Gothic"/>
          <w:b/>
          <w:lang w:val="ru-RU"/>
        </w:rPr>
        <w:t>.</w:t>
      </w:r>
      <w:r w:rsidR="009A5F0A">
        <w:rPr>
          <w:rFonts w:ascii="Century Gothic" w:eastAsia="KaiTi_GB2312" w:hAnsi="Century Gothic"/>
          <w:b/>
          <w:lang w:val="ru-RU"/>
        </w:rPr>
        <w:t>0</w:t>
      </w:r>
      <w:r w:rsidR="00993542">
        <w:rPr>
          <w:rFonts w:ascii="Century Gothic" w:eastAsia="KaiTi_GB2312" w:hAnsi="Century Gothic"/>
          <w:b/>
          <w:lang w:val="ru-RU"/>
        </w:rPr>
        <w:t>1</w:t>
      </w:r>
      <w:r w:rsidR="0015052E" w:rsidRPr="00B20DFC">
        <w:rPr>
          <w:rFonts w:ascii="Century Gothic" w:eastAsia="KaiTi_GB2312" w:hAnsi="Century Gothic"/>
          <w:b/>
          <w:lang w:val="ru-RU"/>
        </w:rPr>
        <w:t>.201</w:t>
      </w:r>
      <w:r w:rsidR="00993542">
        <w:rPr>
          <w:rFonts w:ascii="Century Gothic" w:eastAsia="KaiTi_GB2312" w:hAnsi="Century Gothic"/>
          <w:b/>
          <w:lang w:val="ru-RU"/>
        </w:rPr>
        <w:t>9</w:t>
      </w:r>
      <w:r w:rsidR="006636BD">
        <w:rPr>
          <w:rFonts w:ascii="Century Gothic" w:eastAsia="KaiTi_GB2312" w:hAnsi="Century Gothic"/>
          <w:b/>
          <w:lang w:val="ru-RU"/>
        </w:rPr>
        <w:t xml:space="preserve"> – 31</w:t>
      </w:r>
      <w:r w:rsidR="002F2260">
        <w:rPr>
          <w:rFonts w:ascii="Century Gothic" w:eastAsia="KaiTi_GB2312" w:hAnsi="Century Gothic"/>
          <w:b/>
          <w:lang w:val="ru-RU"/>
        </w:rPr>
        <w:t>.12</w:t>
      </w:r>
      <w:r w:rsidR="00463AFD">
        <w:rPr>
          <w:rFonts w:ascii="Century Gothic" w:eastAsia="KaiTi_GB2312" w:hAnsi="Century Gothic"/>
          <w:b/>
          <w:lang w:val="ru-RU"/>
        </w:rPr>
        <w:t>.201</w:t>
      </w:r>
      <w:r w:rsidR="00993542">
        <w:rPr>
          <w:rFonts w:ascii="Century Gothic" w:eastAsia="KaiTi_GB2312" w:hAnsi="Century Gothic"/>
          <w:b/>
          <w:lang w:val="ru-RU"/>
        </w:rPr>
        <w:t>9</w:t>
      </w:r>
    </w:p>
    <w:p w:rsidR="0015052E" w:rsidRPr="00E95B05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0D1902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EF449F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</w:t>
      </w:r>
      <w:r w:rsidR="0082259F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B77B7D" w:rsidRPr="00CB11A3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F4456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00360C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0800FD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</w:t>
      </w: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73"/>
        <w:gridCol w:w="7866"/>
      </w:tblGrid>
      <w:tr w:rsidR="0015052E" w:rsidRPr="008D0F33" w:rsidTr="001C0168">
        <w:tc>
          <w:tcPr>
            <w:tcW w:w="1662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7977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F533AC" w:rsidRPr="00233456" w:rsidTr="001C0168">
        <w:tc>
          <w:tcPr>
            <w:tcW w:w="1662" w:type="dxa"/>
            <w:shd w:val="clear" w:color="auto" w:fill="auto"/>
            <w:vAlign w:val="center"/>
          </w:tcPr>
          <w:p w:rsidR="006B0A6B" w:rsidRPr="00135D7E" w:rsidRDefault="006B0A6B" w:rsidP="006B0A6B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F533AC" w:rsidRPr="00135D7E" w:rsidRDefault="00A5289C" w:rsidP="006B0A6B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AB0938" w:rsidRPr="004555A3" w:rsidRDefault="00AB0938" w:rsidP="00AB093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Индивидуальный экскурсионный тур в </w:t>
            </w:r>
            <w:r w:rsidR="00A5289C">
              <w:rPr>
                <w:rFonts w:ascii="Century Gothic" w:hAnsi="Century Gothic"/>
                <w:sz w:val="20"/>
                <w:lang w:val="ru-RU"/>
              </w:rPr>
              <w:t xml:space="preserve">Грузию и </w:t>
            </w:r>
            <w:r>
              <w:rPr>
                <w:rFonts w:ascii="Century Gothic" w:hAnsi="Century Gothic"/>
                <w:sz w:val="20"/>
                <w:lang w:val="ru-RU"/>
              </w:rPr>
              <w:t>Армению</w:t>
            </w:r>
            <w:r w:rsidRPr="004555A3">
              <w:rPr>
                <w:rFonts w:ascii="Century Gothic" w:hAnsi="Century Gothic"/>
                <w:sz w:val="20"/>
                <w:lang w:val="ru-RU"/>
              </w:rPr>
              <w:t xml:space="preserve"> начинается с прибытия в </w:t>
            </w:r>
            <w:r w:rsidR="00A5289C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 w:rsidRPr="004555A3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AB0938" w:rsidRPr="004555A3" w:rsidRDefault="00AB0938" w:rsidP="00AB093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555A3"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A5289C" w:rsidRDefault="00A5289C" w:rsidP="00AB093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2A0F50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столица Грузии, ее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 культурный, экономиче</w:t>
            </w:r>
            <w:r>
              <w:rPr>
                <w:rFonts w:ascii="Century Gothic" w:hAnsi="Century Gothic"/>
                <w:sz w:val="20"/>
                <w:lang w:val="ru-RU"/>
              </w:rPr>
              <w:t>ский и политический центр, а еще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 безумно интересный и многоликий город.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С</w:t>
            </w:r>
            <w:r>
              <w:rPr>
                <w:rFonts w:ascii="Century Gothic" w:hAnsi="Century Gothic"/>
                <w:sz w:val="20"/>
                <w:lang w:val="ru-RU"/>
              </w:rPr>
              <w:t>вое название он получил из-за те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плых серных источников (в переводе с грузинского «</w:t>
            </w:r>
            <w:proofErr w:type="spellStart"/>
            <w:r w:rsidRPr="002A0F50">
              <w:rPr>
                <w:rFonts w:ascii="Century Gothic" w:hAnsi="Century Gothic"/>
                <w:sz w:val="20"/>
                <w:lang w:val="ru-RU"/>
              </w:rPr>
              <w:t>тбили</w:t>
            </w:r>
            <w:proofErr w:type="spellEnd"/>
            <w:r w:rsidRPr="002A0F50">
              <w:rPr>
                <w:rFonts w:ascii="Century Gothic" w:hAnsi="Century Gothic"/>
                <w:sz w:val="20"/>
                <w:lang w:val="ru-RU"/>
              </w:rPr>
              <w:t xml:space="preserve">» </w:t>
            </w:r>
            <w:r>
              <w:rPr>
                <w:rFonts w:ascii="Century Gothic" w:hAnsi="Century Gothic"/>
                <w:sz w:val="20"/>
                <w:lang w:val="ru-RU"/>
              </w:rPr>
              <w:t>значит «те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плый»).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До 1936 года </w:t>
            </w:r>
            <w:r>
              <w:rPr>
                <w:rFonts w:ascii="Century Gothic" w:hAnsi="Century Gothic"/>
                <w:sz w:val="20"/>
                <w:lang w:val="ru-RU"/>
              </w:rPr>
              <w:t>город именовался Тифлис.</w:t>
            </w:r>
          </w:p>
          <w:p w:rsidR="00A5289C" w:rsidRDefault="00A5289C" w:rsidP="00A5289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небольшого отдыха Вас ждет знакомство с достопримечательностями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A5289C" w:rsidRDefault="00441EA2" w:rsidP="00A5289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кафедральный собор </w:t>
            </w:r>
            <w:proofErr w:type="spellStart"/>
            <w:r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Сиони</w:t>
            </w:r>
            <w:proofErr w:type="spellEnd"/>
            <w:r w:rsidRPr="00C9622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D67D95">
              <w:rPr>
                <w:rFonts w:ascii="Century Gothic" w:hAnsi="Century Gothic"/>
                <w:sz w:val="20"/>
                <w:lang w:val="ru-RU"/>
              </w:rPr>
              <w:t xml:space="preserve"> один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из самых известных памятников старого</w:t>
            </w:r>
            <w:r w:rsidRPr="00D67D9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D67D95">
              <w:rPr>
                <w:rFonts w:ascii="Century Gothic" w:hAnsi="Century Gothic"/>
                <w:sz w:val="20"/>
                <w:lang w:val="ru-RU"/>
              </w:rPr>
              <w:t xml:space="preserve">На протяжении веков </w:t>
            </w:r>
            <w:r w:rsidRPr="0086151F">
              <w:rPr>
                <w:rFonts w:ascii="Century Gothic" w:hAnsi="Century Gothic"/>
                <w:sz w:val="20"/>
                <w:lang w:val="ru-RU"/>
              </w:rPr>
              <w:t xml:space="preserve">храм </w:t>
            </w:r>
            <w:proofErr w:type="spellStart"/>
            <w:r w:rsidRPr="0086151F">
              <w:rPr>
                <w:rFonts w:ascii="Century Gothic" w:hAnsi="Century Gothic"/>
                <w:sz w:val="20"/>
                <w:lang w:val="ru-RU"/>
              </w:rPr>
              <w:t>Сиони</w:t>
            </w:r>
            <w:proofErr w:type="spellEnd"/>
            <w:r w:rsidRPr="00D67D95">
              <w:rPr>
                <w:rFonts w:ascii="Century Gothic" w:hAnsi="Century Gothic"/>
                <w:sz w:val="20"/>
                <w:lang w:val="ru-RU"/>
              </w:rPr>
              <w:t xml:space="preserve"> много раз подвергался разрушению, потом восстанавливался и переделывался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D67D95">
              <w:rPr>
                <w:rFonts w:ascii="Century Gothic" w:hAnsi="Century Gothic"/>
                <w:sz w:val="20"/>
                <w:lang w:val="ru-RU"/>
              </w:rPr>
              <w:t xml:space="preserve">В интерьере </w:t>
            </w:r>
            <w:r w:rsidRPr="00D67D95">
              <w:rPr>
                <w:rFonts w:ascii="Century Gothic" w:hAnsi="Century Gothic"/>
                <w:sz w:val="20"/>
                <w:lang w:val="ru-RU"/>
              </w:rPr>
              <w:lastRenderedPageBreak/>
              <w:t>храма сохранили</w:t>
            </w:r>
            <w:r>
              <w:rPr>
                <w:rFonts w:ascii="Century Gothic" w:hAnsi="Century Gothic"/>
                <w:sz w:val="20"/>
                <w:lang w:val="ru-RU"/>
              </w:rPr>
              <w:t>сь фрески русского художника Г.</w:t>
            </w:r>
            <w:r w:rsidRPr="00D67D95">
              <w:rPr>
                <w:rFonts w:ascii="Century Gothic" w:hAnsi="Century Gothic"/>
                <w:sz w:val="20"/>
                <w:lang w:val="ru-RU"/>
              </w:rPr>
              <w:t>Г. Гагарина. Первое место среди храмовых реликви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й занимает очень древний крест Св. </w:t>
            </w:r>
            <w:r w:rsidRPr="00D67D95">
              <w:rPr>
                <w:rFonts w:ascii="Century Gothic" w:hAnsi="Century Gothic"/>
                <w:sz w:val="20"/>
                <w:lang w:val="ru-RU"/>
              </w:rPr>
              <w:t>Нины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86151F">
              <w:rPr>
                <w:rFonts w:ascii="Century Gothic" w:hAnsi="Century Gothic"/>
                <w:sz w:val="20"/>
                <w:lang w:val="ru-RU"/>
              </w:rPr>
              <w:t>Собор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также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известен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своими чудотворными иконами;</w:t>
            </w:r>
          </w:p>
          <w:p w:rsidR="00441EA2" w:rsidRDefault="00441EA2" w:rsidP="00441EA2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собор Метехи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>стоящий у самого края каменистого берега Куры и бывший в прошлом крепостью и резиденцией грузинских царей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441EA2" w:rsidRDefault="00441EA2" w:rsidP="00441EA2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крепость </w:t>
            </w:r>
            <w:proofErr w:type="spellStart"/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Нарикала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что означает «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>Неп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риступная крепость»,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 xml:space="preserve">которую называют душой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которая считается самым известным памятником старого города.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 xml:space="preserve">Крепость стоит на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 xml:space="preserve">горе </w:t>
            </w:r>
            <w:proofErr w:type="spellStart"/>
            <w:r w:rsidRPr="00520612">
              <w:rPr>
                <w:rFonts w:ascii="Century Gothic" w:hAnsi="Century Gothic"/>
                <w:sz w:val="20"/>
                <w:lang w:val="ru-RU"/>
              </w:rPr>
              <w:t>Мтацминда</w:t>
            </w:r>
            <w:proofErr w:type="spellEnd"/>
            <w:r w:rsidRPr="00665060">
              <w:rPr>
                <w:rFonts w:ascii="Century Gothic" w:hAnsi="Century Gothic"/>
                <w:sz w:val="20"/>
                <w:lang w:val="ru-RU"/>
              </w:rPr>
              <w:t>, и с нее открывается захватывающая дух панорама города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A5289C" w:rsidRPr="00441EA2" w:rsidRDefault="00441EA2" w:rsidP="00A5289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 w:rsidRPr="00DB39A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Абанотубани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уникальный район </w:t>
            </w:r>
            <w:r w:rsidRPr="00136C2E">
              <w:rPr>
                <w:rFonts w:ascii="Century Gothic" w:hAnsi="Century Gothic"/>
                <w:sz w:val="20"/>
                <w:lang w:val="ru-RU"/>
              </w:rPr>
              <w:t>серных бань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 центре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 Первые бани появились здесь еще в 16 веке, однако, по легенде, сам город основанием обязан именно источникам. Здесь можно увидеть аккуратные купола почти на уровне земли и, главное, испробовать на себе целительное воздействие естественных серных источников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A5289C" w:rsidRDefault="00A5289C" w:rsidP="00A5289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У</w:t>
            </w:r>
            <w:r w:rsidRPr="00A5289C">
              <w:rPr>
                <w:rFonts w:ascii="Century Gothic" w:hAnsi="Century Gothic"/>
                <w:sz w:val="20"/>
                <w:lang w:val="ru-RU"/>
              </w:rPr>
              <w:t xml:space="preserve">жин с </w:t>
            </w:r>
            <w:r>
              <w:rPr>
                <w:rFonts w:ascii="Century Gothic" w:hAnsi="Century Gothic"/>
                <w:sz w:val="20"/>
                <w:lang w:val="ru-RU"/>
              </w:rPr>
              <w:t>национальной музыкой и танцами.</w:t>
            </w:r>
          </w:p>
          <w:p w:rsidR="00271D1D" w:rsidRDefault="00A5289C" w:rsidP="00A5289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3456DB" w:rsidRPr="008D0F33" w:rsidTr="001C0168">
        <w:tc>
          <w:tcPr>
            <w:tcW w:w="1662" w:type="dxa"/>
            <w:shd w:val="clear" w:color="auto" w:fill="auto"/>
            <w:vAlign w:val="center"/>
          </w:tcPr>
          <w:p w:rsidR="00597F19" w:rsidRPr="00135D7E" w:rsidRDefault="00597F19" w:rsidP="00597F19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2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4E15DB" w:rsidRDefault="00597F19" w:rsidP="00597F19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Тбилиси</w:t>
            </w:r>
          </w:p>
          <w:p w:rsidR="00597F19" w:rsidRPr="00782632" w:rsidRDefault="00782632" w:rsidP="00597F19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782632">
              <w:rPr>
                <w:rFonts w:ascii="Century Gothic" w:hAnsi="Century Gothic"/>
                <w:b/>
                <w:bCs/>
                <w:sz w:val="20"/>
                <w:lang w:val="ru-RU"/>
              </w:rPr>
              <w:t>Мцхета</w:t>
            </w:r>
          </w:p>
          <w:p w:rsidR="00782632" w:rsidRPr="00782632" w:rsidRDefault="00782632" w:rsidP="00597F19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 w:rsidRPr="00782632">
              <w:rPr>
                <w:rFonts w:ascii="Century Gothic" w:hAnsi="Century Gothic"/>
                <w:b/>
                <w:bCs/>
                <w:sz w:val="20"/>
                <w:lang w:val="ru-RU"/>
              </w:rPr>
              <w:t>Уплисцихе</w:t>
            </w:r>
            <w:proofErr w:type="spellEnd"/>
          </w:p>
          <w:p w:rsidR="00782632" w:rsidRPr="00135D7E" w:rsidRDefault="00782632" w:rsidP="00597F19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782632"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D07671" w:rsidRDefault="00782632" w:rsidP="00214D6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782632" w:rsidRDefault="00782632" w:rsidP="007826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Вы посетите город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Мцхета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441EA2">
              <w:rPr>
                <w:rFonts w:ascii="Century Gothic" w:hAnsi="Century Gothic"/>
                <w:sz w:val="20"/>
                <w:lang w:val="ru-RU"/>
              </w:rPr>
              <w:t>первую столицу Грузии.</w:t>
            </w:r>
            <w:r w:rsidR="00441EA2">
              <w:rPr>
                <w:lang w:val="ru-RU"/>
              </w:rPr>
              <w:t xml:space="preserve"> </w:t>
            </w:r>
            <w:r w:rsidR="00441EA2">
              <w:rPr>
                <w:rFonts w:ascii="Century Gothic" w:hAnsi="Century Gothic"/>
                <w:sz w:val="20"/>
                <w:lang w:val="ru-RU"/>
              </w:rPr>
              <w:t xml:space="preserve">Город расположен в месте слияния двух горных рек – Арагви и Куры на невысокой речной террасе, в окружении величественных горных вершин. Такого количества святых и культовых мест, как в городе </w:t>
            </w:r>
            <w:r w:rsidR="00441EA2" w:rsidRPr="00520612">
              <w:rPr>
                <w:rFonts w:ascii="Century Gothic" w:hAnsi="Century Gothic"/>
                <w:sz w:val="20"/>
                <w:lang w:val="ru-RU"/>
              </w:rPr>
              <w:t>Мцхета</w:t>
            </w:r>
            <w:r w:rsidR="00441EA2">
              <w:rPr>
                <w:rFonts w:ascii="Century Gothic" w:hAnsi="Century Gothic"/>
                <w:sz w:val="20"/>
                <w:lang w:val="ru-RU"/>
              </w:rPr>
              <w:t>, нет больше во всей Грузии. За это древний город называют вторым Иерусалимом.</w:t>
            </w:r>
          </w:p>
          <w:p w:rsidR="00782632" w:rsidRDefault="00782632" w:rsidP="007826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 городе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Мцхета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Вы посетите:</w:t>
            </w:r>
          </w:p>
          <w:p w:rsidR="00441EA2" w:rsidRDefault="00441EA2" w:rsidP="00441EA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E822F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кафедральный собор </w:t>
            </w:r>
            <w:proofErr w:type="spellStart"/>
            <w:r w:rsidRPr="00E822F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Светицховели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который является самым главным храмом Грузии. Название собора в переводе означает «животворящий столп». Храм был построен в честь 12 апостолов. Еще с 1010 года храм существует в том виде, в котором туристы могут увидеть его и сейчас;</w:t>
            </w:r>
          </w:p>
          <w:p w:rsidR="00441EA2" w:rsidRDefault="00441EA2" w:rsidP="00441EA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E822F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монастырь Джвари</w:t>
            </w:r>
            <w:r>
              <w:rPr>
                <w:rFonts w:ascii="Century Gothic" w:hAnsi="Century Gothic"/>
                <w:sz w:val="20"/>
                <w:lang w:val="ru-RU"/>
              </w:rPr>
              <w:t>, расположенный на вершине грузинской горы между реками Арагви и Кура. Этот памятник грузинской средневековой архитектуры внесен в список Всемирного наследия ЮНЕСКО. «Крест» – вот что обозначает «Джвари» в переводе с грузинского. На пике этой горы еще в 4 столетии Святая Нино воздвигла деревянный крест как символ победы христианской веры над языческой. По легенде, Крест помогал исцелять верующих от болезней. Спустя два столетия на его месте построили небольшую церковь, и впоследствии, рядом с церковью возник и монастырь, ставший религиозным центром Грузии.</w:t>
            </w:r>
          </w:p>
          <w:p w:rsidR="00782632" w:rsidRDefault="00782632" w:rsidP="00214D6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Вы посетите </w:t>
            </w:r>
            <w:proofErr w:type="spellStart"/>
            <w:r w:rsidR="00441EA2">
              <w:rPr>
                <w:rFonts w:ascii="Century Gothic" w:hAnsi="Century Gothic"/>
                <w:b/>
                <w:sz w:val="20"/>
                <w:lang w:val="ru-RU"/>
              </w:rPr>
              <w:t>Уплисцихе</w:t>
            </w:r>
            <w:proofErr w:type="spellEnd"/>
            <w:r w:rsidR="00441EA2">
              <w:rPr>
                <w:rFonts w:ascii="Century Gothic" w:hAnsi="Century Gothic"/>
                <w:sz w:val="20"/>
                <w:lang w:val="ru-RU"/>
              </w:rPr>
              <w:t xml:space="preserve"> – древний пещерный город в </w:t>
            </w:r>
            <w:proofErr w:type="spellStart"/>
            <w:r w:rsidR="00441EA2">
              <w:rPr>
                <w:rFonts w:ascii="Century Gothic" w:hAnsi="Century Gothic"/>
                <w:sz w:val="20"/>
                <w:lang w:val="ru-RU"/>
              </w:rPr>
              <w:t>Горийском</w:t>
            </w:r>
            <w:proofErr w:type="spellEnd"/>
            <w:r w:rsidR="00441EA2">
              <w:rPr>
                <w:rFonts w:ascii="Century Gothic" w:hAnsi="Century Gothic"/>
                <w:sz w:val="20"/>
                <w:lang w:val="ru-RU"/>
              </w:rPr>
              <w:t xml:space="preserve"> районе Грузии. Это удивительное место с почти 3-хтысячелетней историей образовалось предположительно около 1000 года до н.э. и окончательно опустело только в 19 веке. Город является уникальным местом в археологическом плане. Здесь сохранились сооружения, построенные на протяжении нескольких тысячелетий. Это один из важнейших памятников культуры грузинского народа.</w:t>
            </w:r>
          </w:p>
          <w:p w:rsidR="00597F19" w:rsidRDefault="00782632" w:rsidP="00597F1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782632" w:rsidRPr="00782632" w:rsidRDefault="00782632" w:rsidP="00597F1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3456DB" w:rsidRPr="008D0F33" w:rsidTr="001C0168">
        <w:tc>
          <w:tcPr>
            <w:tcW w:w="1662" w:type="dxa"/>
            <w:shd w:val="clear" w:color="auto" w:fill="auto"/>
            <w:vAlign w:val="center"/>
          </w:tcPr>
          <w:p w:rsidR="00F25EEF" w:rsidRPr="00135D7E" w:rsidRDefault="00F25EEF" w:rsidP="00F25EEF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3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F25EEF" w:rsidRDefault="00F25EEF" w:rsidP="00F25EEF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Тбилиси</w:t>
            </w:r>
          </w:p>
          <w:p w:rsidR="00D07671" w:rsidRPr="00FF1ACD" w:rsidRDefault="00FF1ACD" w:rsidP="00D07671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 w:rsidRPr="00FF1ACD">
              <w:rPr>
                <w:rFonts w:ascii="Century Gothic" w:hAnsi="Century Gothic"/>
                <w:b/>
                <w:bCs/>
                <w:sz w:val="20"/>
                <w:lang w:val="ru-RU"/>
              </w:rPr>
              <w:t>Мирзаани</w:t>
            </w:r>
            <w:proofErr w:type="spellEnd"/>
          </w:p>
          <w:p w:rsidR="00FF1ACD" w:rsidRPr="00FF1ACD" w:rsidRDefault="00FF1ACD" w:rsidP="00D07671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 w:rsidRPr="00FF1ACD">
              <w:rPr>
                <w:rFonts w:ascii="Century Gothic" w:hAnsi="Century Gothic"/>
                <w:b/>
                <w:bCs/>
                <w:sz w:val="20"/>
                <w:lang w:val="ru-RU"/>
              </w:rPr>
              <w:t>Бодбе</w:t>
            </w:r>
            <w:proofErr w:type="spellEnd"/>
          </w:p>
          <w:p w:rsidR="00FF1ACD" w:rsidRPr="00135D7E" w:rsidRDefault="00FF1ACD" w:rsidP="00D07671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FF1ACD">
              <w:rPr>
                <w:rFonts w:ascii="Century Gothic" w:hAnsi="Century Gothic"/>
                <w:b/>
                <w:bCs/>
                <w:sz w:val="20"/>
                <w:lang w:val="ru-RU"/>
              </w:rPr>
              <w:t>Сигнахи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F25EEF" w:rsidRDefault="00F25EEF" w:rsidP="00F25EE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F25EEF" w:rsidRDefault="00F25EEF" w:rsidP="00F25EE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экскурсия в восточную часть Грузии </w:t>
            </w:r>
            <w:r w:rsidRPr="00C8735E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Pr="00441EA2">
              <w:rPr>
                <w:rFonts w:ascii="Century Gothic" w:hAnsi="Century Gothic"/>
                <w:b/>
                <w:sz w:val="20"/>
                <w:lang w:val="ru-RU"/>
              </w:rPr>
              <w:t>Кахетию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F84313">
              <w:rPr>
                <w:rFonts w:ascii="Century Gothic" w:hAnsi="Century Gothic"/>
                <w:sz w:val="20"/>
                <w:lang w:val="ru-RU"/>
              </w:rPr>
              <w:t>самый пло</w:t>
            </w:r>
            <w:r>
              <w:rPr>
                <w:rFonts w:ascii="Century Gothic" w:hAnsi="Century Gothic"/>
                <w:sz w:val="20"/>
                <w:lang w:val="ru-RU"/>
              </w:rPr>
              <w:t>дородный район в Грузии и родину</w:t>
            </w:r>
            <w:r w:rsidRPr="00F84313">
              <w:rPr>
                <w:rFonts w:ascii="Century Gothic" w:hAnsi="Century Gothic"/>
                <w:sz w:val="20"/>
                <w:lang w:val="ru-RU"/>
              </w:rPr>
              <w:t xml:space="preserve"> лучшего вина на всем постсоветском пространстве. Гектары виноградников, множество древних храмов и монастырей, сонные городишки с черепичными крышами: иногда начинает казаться, что это вовсе и не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Грузия, а Прованс или Тоскана.</w:t>
            </w:r>
          </w:p>
          <w:p w:rsidR="00D5406B" w:rsidRDefault="00F25EEF" w:rsidP="00DA140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Вы посетите:</w:t>
            </w:r>
          </w:p>
          <w:p w:rsidR="00F25EEF" w:rsidRDefault="00F25EEF" w:rsidP="00DA140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F25EEF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дом-музей Нико </w:t>
            </w:r>
            <w:proofErr w:type="spellStart"/>
            <w:r w:rsidRPr="00F25EEF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Пиросмани</w:t>
            </w:r>
            <w:proofErr w:type="spellEnd"/>
            <w:r w:rsidRPr="00F25EEF">
              <w:rPr>
                <w:rFonts w:ascii="Century Gothic" w:hAnsi="Century Gothic"/>
                <w:sz w:val="20"/>
                <w:lang w:val="ru-RU"/>
              </w:rPr>
              <w:t xml:space="preserve"> в деревне </w:t>
            </w:r>
            <w:proofErr w:type="spellStart"/>
            <w:r w:rsidRPr="00F25EEF">
              <w:rPr>
                <w:rFonts w:ascii="Century Gothic" w:hAnsi="Century Gothic"/>
                <w:b/>
                <w:sz w:val="20"/>
                <w:lang w:val="ru-RU"/>
              </w:rPr>
              <w:t>Мирзаани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F25EEF" w:rsidRDefault="00F25EEF" w:rsidP="00DA140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- </w:t>
            </w:r>
            <w:r w:rsidR="00044C35"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винный погреб</w:t>
            </w:r>
            <w:r w:rsidR="00044C3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«Слезы Фазана»</w:t>
            </w:r>
            <w:r w:rsidR="00044C35">
              <w:rPr>
                <w:rFonts w:ascii="Century Gothic" w:hAnsi="Century Gothic"/>
                <w:sz w:val="20"/>
                <w:lang w:val="ru-RU"/>
              </w:rPr>
              <w:t>, где Вас ждет дегустация различных сортов</w:t>
            </w:r>
            <w:r w:rsidR="00FF1ACD">
              <w:rPr>
                <w:rFonts w:ascii="Century Gothic" w:hAnsi="Century Gothic"/>
                <w:sz w:val="20"/>
                <w:lang w:val="ru-RU"/>
              </w:rPr>
              <w:t xml:space="preserve"> вина;</w:t>
            </w:r>
          </w:p>
          <w:p w:rsidR="00441EA2" w:rsidRDefault="00441EA2" w:rsidP="00441EA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Бодбе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9A43D3">
              <w:rPr>
                <w:rFonts w:ascii="Century Gothic" w:hAnsi="Century Gothic"/>
                <w:sz w:val="20"/>
                <w:lang w:val="ru-RU"/>
              </w:rPr>
              <w:t>монастырский и епископальный комплекс Св. Георгия Победоносца и Св. Нино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общенациональную грузинскую святыню. Здесь, в кафедральном соборе, покоятся останки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равноапостольской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Нино Каппадокийской – великой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крестительницы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Грузии, близкой родственницы святого великомученика Георгия. С территории монастыря открывается чарующая панорама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Алазанской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долины и заснеженных вершин Кавказских гор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FF1ACD" w:rsidRDefault="00F25EEF" w:rsidP="00F25EE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25EEF">
              <w:rPr>
                <w:rFonts w:ascii="Century Gothic" w:hAnsi="Century Gothic"/>
                <w:sz w:val="20"/>
                <w:lang w:val="ru-RU"/>
              </w:rPr>
              <w:t>О</w:t>
            </w:r>
            <w:r w:rsidR="00FF1ACD">
              <w:rPr>
                <w:rFonts w:ascii="Century Gothic" w:hAnsi="Century Gothic"/>
                <w:sz w:val="20"/>
                <w:lang w:val="ru-RU"/>
              </w:rPr>
              <w:t xml:space="preserve">бед рядом с монастырем </w:t>
            </w:r>
            <w:proofErr w:type="spellStart"/>
            <w:r w:rsidR="00FF1ACD">
              <w:rPr>
                <w:rFonts w:ascii="Century Gothic" w:hAnsi="Century Gothic"/>
                <w:sz w:val="20"/>
                <w:lang w:val="ru-RU"/>
              </w:rPr>
              <w:t>Бодбе</w:t>
            </w:r>
            <w:proofErr w:type="spellEnd"/>
            <w:r w:rsidR="00FF1ACD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FF1ACD" w:rsidRDefault="00FF1ACD" w:rsidP="00FF1AC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Прибытие в </w:t>
            </w:r>
            <w:r w:rsidR="00441EA2">
              <w:rPr>
                <w:rFonts w:ascii="Century Gothic" w:hAnsi="Century Gothic"/>
                <w:b/>
                <w:sz w:val="20"/>
                <w:lang w:val="ru-RU"/>
              </w:rPr>
              <w:t>Сигнахи</w:t>
            </w:r>
            <w:r w:rsidR="00441EA2">
              <w:rPr>
                <w:rFonts w:ascii="Century Gothic" w:hAnsi="Century Gothic"/>
                <w:sz w:val="20"/>
                <w:lang w:val="ru-RU"/>
              </w:rPr>
              <w:t xml:space="preserve"> – маленький городок на склоне горы, расположенный на террасах, соединяющихся извилистыми крутыми улицами. Город славится своей одноименной крепостью, входящей в список самых известных и крупных крепостей Грузии. Стены </w:t>
            </w:r>
            <w:proofErr w:type="spellStart"/>
            <w:r w:rsidR="00441EA2" w:rsidRPr="00520612">
              <w:rPr>
                <w:rFonts w:ascii="Century Gothic" w:hAnsi="Century Gothic"/>
                <w:sz w:val="20"/>
                <w:lang w:val="ru-RU"/>
              </w:rPr>
              <w:t>Сигнахской</w:t>
            </w:r>
            <w:proofErr w:type="spellEnd"/>
            <w:r w:rsidR="00441EA2" w:rsidRPr="00520612">
              <w:rPr>
                <w:rFonts w:ascii="Century Gothic" w:hAnsi="Century Gothic"/>
                <w:sz w:val="20"/>
                <w:lang w:val="ru-RU"/>
              </w:rPr>
              <w:t xml:space="preserve"> крепости</w:t>
            </w:r>
            <w:r w:rsidR="00441EA2">
              <w:rPr>
                <w:rFonts w:ascii="Century Gothic" w:hAnsi="Century Gothic"/>
                <w:sz w:val="20"/>
                <w:lang w:val="ru-RU"/>
              </w:rPr>
              <w:t xml:space="preserve"> чудесным образом уцелели, и сегодня окружают старую часть города, откуда открывается замечательный вид на Алазанскую долину. Именно в этом городе знаменитый грузинский художник Нико </w:t>
            </w:r>
            <w:proofErr w:type="spellStart"/>
            <w:r w:rsidR="00441EA2">
              <w:rPr>
                <w:rFonts w:ascii="Century Gothic" w:hAnsi="Century Gothic"/>
                <w:sz w:val="20"/>
                <w:lang w:val="ru-RU"/>
              </w:rPr>
              <w:t>Пиросмани</w:t>
            </w:r>
            <w:proofErr w:type="spellEnd"/>
            <w:r w:rsidR="00441EA2">
              <w:rPr>
                <w:rFonts w:ascii="Century Gothic" w:hAnsi="Century Gothic"/>
                <w:sz w:val="20"/>
                <w:lang w:val="ru-RU"/>
              </w:rPr>
              <w:t xml:space="preserve"> подарил свой миллион алых роз известной актрисе</w:t>
            </w:r>
            <w:r w:rsidR="00441EA2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F25EEF" w:rsidRDefault="00F25EEF" w:rsidP="00FF1AC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25EEF">
              <w:rPr>
                <w:rFonts w:ascii="Century Gothic" w:hAnsi="Century Gothic"/>
                <w:sz w:val="20"/>
                <w:lang w:val="ru-RU"/>
              </w:rPr>
              <w:t>Ужин и ноч</w:t>
            </w:r>
            <w:r w:rsidR="00FF1ACD">
              <w:rPr>
                <w:rFonts w:ascii="Century Gothic" w:hAnsi="Century Gothic"/>
                <w:sz w:val="20"/>
                <w:lang w:val="ru-RU"/>
              </w:rPr>
              <w:t>ь</w:t>
            </w:r>
            <w:r w:rsidRPr="00F25EEF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 w:rsidR="00FF1ACD"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3456DB" w:rsidRPr="008D0F33" w:rsidTr="001C0168">
        <w:tc>
          <w:tcPr>
            <w:tcW w:w="1662" w:type="dxa"/>
            <w:shd w:val="clear" w:color="auto" w:fill="auto"/>
            <w:vAlign w:val="center"/>
          </w:tcPr>
          <w:p w:rsidR="00FF1ACD" w:rsidRPr="00135D7E" w:rsidRDefault="00FF1ACD" w:rsidP="00FF1ACD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4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755E93" w:rsidRPr="00FF1ACD" w:rsidRDefault="00FF1ACD" w:rsidP="00FF1AC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FF1ACD">
              <w:rPr>
                <w:rFonts w:ascii="Century Gothic" w:hAnsi="Century Gothic"/>
                <w:b/>
                <w:bCs/>
                <w:sz w:val="20"/>
                <w:lang w:val="ru-RU"/>
              </w:rPr>
              <w:t>Сигнахи</w:t>
            </w:r>
          </w:p>
          <w:p w:rsidR="00FF1ACD" w:rsidRPr="00FF1ACD" w:rsidRDefault="00FF1ACD" w:rsidP="00FF1AC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FF1ACD">
              <w:rPr>
                <w:rFonts w:ascii="Century Gothic" w:hAnsi="Century Gothic"/>
                <w:b/>
                <w:bCs/>
                <w:sz w:val="20"/>
                <w:lang w:val="ru-RU"/>
              </w:rPr>
              <w:t>Греми</w:t>
            </w:r>
          </w:p>
          <w:p w:rsidR="00FF1ACD" w:rsidRPr="00FF1ACD" w:rsidRDefault="00FF1ACD" w:rsidP="00FF1AC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FF1ACD">
              <w:rPr>
                <w:rFonts w:ascii="Century Gothic" w:hAnsi="Century Gothic"/>
                <w:b/>
                <w:bCs/>
                <w:sz w:val="20"/>
                <w:lang w:val="ru-RU"/>
              </w:rPr>
              <w:t>Цинандали</w:t>
            </w:r>
          </w:p>
          <w:p w:rsidR="00FF1ACD" w:rsidRPr="00FF1ACD" w:rsidRDefault="00FF1ACD" w:rsidP="00FF1AC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FF1ACD">
              <w:rPr>
                <w:rFonts w:ascii="Century Gothic" w:hAnsi="Century Gothic"/>
                <w:b/>
                <w:bCs/>
                <w:sz w:val="20"/>
                <w:lang w:val="ru-RU"/>
              </w:rPr>
              <w:t>Телави</w:t>
            </w:r>
          </w:p>
          <w:p w:rsidR="00FF1ACD" w:rsidRPr="00FF1ACD" w:rsidRDefault="00FF1ACD" w:rsidP="00FF1AC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 w:rsidRPr="00FF1ACD">
              <w:rPr>
                <w:rFonts w:ascii="Century Gothic" w:hAnsi="Century Gothic"/>
                <w:b/>
                <w:bCs/>
                <w:sz w:val="20"/>
                <w:lang w:val="ru-RU"/>
              </w:rPr>
              <w:t>Икалто</w:t>
            </w:r>
            <w:proofErr w:type="spellEnd"/>
          </w:p>
          <w:p w:rsidR="00FF1ACD" w:rsidRDefault="00FF1ACD" w:rsidP="00FF1AC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FF1ACD">
              <w:rPr>
                <w:rFonts w:ascii="Century Gothic" w:hAnsi="Century Gothic"/>
                <w:b/>
                <w:bCs/>
                <w:sz w:val="20"/>
                <w:lang w:val="ru-RU"/>
              </w:rPr>
              <w:t>Алаверди</w:t>
            </w:r>
          </w:p>
          <w:p w:rsidR="00FF1ACD" w:rsidRPr="00135D7E" w:rsidRDefault="00FF1ACD" w:rsidP="00FF1ACD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DA140F" w:rsidRDefault="00FF1ACD" w:rsidP="00770D0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FF1ACD" w:rsidRDefault="00FF1ACD" w:rsidP="00770D0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Вы посетите:</w:t>
            </w:r>
          </w:p>
          <w:p w:rsidR="00441EA2" w:rsidRDefault="00441EA2" w:rsidP="00441EA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06902"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A90546">
              <w:rPr>
                <w:rFonts w:ascii="Century Gothic" w:hAnsi="Century Gothic"/>
                <w:b/>
                <w:sz w:val="20"/>
                <w:lang w:val="ru-RU"/>
              </w:rPr>
              <w:t>Греми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замок и старинную</w:t>
            </w:r>
            <w:r w:rsidRPr="00400A8E">
              <w:rPr>
                <w:rFonts w:ascii="Century Gothic" w:hAnsi="Century Gothic"/>
                <w:sz w:val="20"/>
                <w:lang w:val="ru-RU"/>
              </w:rPr>
              <w:t xml:space="preserve"> крепость</w:t>
            </w:r>
            <w:r>
              <w:rPr>
                <w:rFonts w:ascii="Century Gothic" w:hAnsi="Century Gothic"/>
                <w:sz w:val="20"/>
                <w:lang w:val="ru-RU"/>
              </w:rPr>
              <w:t>, которая в 15</w:t>
            </w:r>
            <w:r w:rsidRPr="00400A8E">
              <w:rPr>
                <w:rFonts w:ascii="Century Gothic" w:hAnsi="Century Gothic"/>
                <w:sz w:val="20"/>
                <w:lang w:val="ru-RU"/>
              </w:rPr>
              <w:t xml:space="preserve"> веке была царской резиденцией и оживл</w:t>
            </w:r>
            <w:r>
              <w:rPr>
                <w:rFonts w:ascii="Century Gothic" w:hAnsi="Century Gothic"/>
                <w:sz w:val="20"/>
                <w:lang w:val="ru-RU"/>
              </w:rPr>
              <w:t>е</w:t>
            </w:r>
            <w:r w:rsidRPr="00400A8E">
              <w:rPr>
                <w:rFonts w:ascii="Century Gothic" w:hAnsi="Century Gothic"/>
                <w:sz w:val="20"/>
                <w:lang w:val="ru-RU"/>
              </w:rPr>
              <w:t>н</w:t>
            </w:r>
            <w:r>
              <w:rPr>
                <w:rFonts w:ascii="Century Gothic" w:hAnsi="Century Gothic"/>
                <w:sz w:val="20"/>
                <w:lang w:val="ru-RU"/>
              </w:rPr>
              <w:t>ным торговым центром Великого Ше</w:t>
            </w:r>
            <w:r w:rsidRPr="00400A8E">
              <w:rPr>
                <w:rFonts w:ascii="Century Gothic" w:hAnsi="Century Gothic"/>
                <w:sz w:val="20"/>
                <w:lang w:val="ru-RU"/>
              </w:rPr>
              <w:t xml:space="preserve">лкового пути. Сегодня в </w:t>
            </w:r>
            <w:r w:rsidRPr="00716513">
              <w:rPr>
                <w:rFonts w:ascii="Century Gothic" w:hAnsi="Century Gothic"/>
                <w:sz w:val="20"/>
                <w:lang w:val="ru-RU"/>
              </w:rPr>
              <w:t>замке</w:t>
            </w:r>
            <w:r w:rsidRPr="00A90546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Pr="008C1927">
              <w:rPr>
                <w:rFonts w:ascii="Century Gothic" w:hAnsi="Century Gothic"/>
                <w:sz w:val="20"/>
                <w:lang w:val="ru-RU"/>
              </w:rPr>
              <w:t>Греми</w:t>
            </w:r>
            <w:r w:rsidRPr="00400A8E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можно увидеть </w:t>
            </w:r>
            <w:r w:rsidRPr="00400A8E">
              <w:rPr>
                <w:rFonts w:ascii="Century Gothic" w:hAnsi="Century Gothic"/>
                <w:sz w:val="20"/>
                <w:lang w:val="ru-RU"/>
              </w:rPr>
              <w:t xml:space="preserve">прекрасную </w:t>
            </w:r>
            <w:r w:rsidRPr="00361FBE">
              <w:rPr>
                <w:rFonts w:ascii="Century Gothic" w:hAnsi="Century Gothic"/>
                <w:sz w:val="20"/>
                <w:lang w:val="ru-RU"/>
              </w:rPr>
              <w:t xml:space="preserve">церковь </w:t>
            </w:r>
            <w:r>
              <w:rPr>
                <w:rFonts w:ascii="Century Gothic" w:hAnsi="Century Gothic"/>
                <w:sz w:val="20"/>
                <w:lang w:val="ru-RU"/>
              </w:rPr>
              <w:t>С</w:t>
            </w:r>
            <w:r w:rsidRPr="00361FBE">
              <w:rPr>
                <w:rFonts w:ascii="Century Gothic" w:hAnsi="Century Gothic"/>
                <w:sz w:val="20"/>
                <w:lang w:val="ru-RU"/>
              </w:rPr>
              <w:t>в. Архангелов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400A8E">
              <w:rPr>
                <w:rFonts w:ascii="Century Gothic" w:hAnsi="Century Gothic"/>
                <w:sz w:val="20"/>
                <w:lang w:val="ru-RU"/>
              </w:rPr>
              <w:t xml:space="preserve">На территории </w:t>
            </w:r>
            <w:r w:rsidRPr="00716513">
              <w:rPr>
                <w:rFonts w:ascii="Century Gothic" w:hAnsi="Century Gothic"/>
                <w:sz w:val="20"/>
                <w:lang w:val="ru-RU"/>
              </w:rPr>
              <w:t>замка</w:t>
            </w:r>
            <w:r w:rsidRPr="00A90546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активно ведутся раскопки, в</w:t>
            </w:r>
            <w:r w:rsidRPr="00400A8E">
              <w:rPr>
                <w:rFonts w:ascii="Century Gothic" w:hAnsi="Century Gothic"/>
                <w:sz w:val="20"/>
                <w:lang w:val="ru-RU"/>
              </w:rPr>
              <w:t xml:space="preserve"> результате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которых</w:t>
            </w:r>
            <w:r w:rsidRPr="00400A8E">
              <w:rPr>
                <w:rFonts w:ascii="Century Gothic" w:hAnsi="Century Gothic"/>
                <w:sz w:val="20"/>
                <w:lang w:val="ru-RU"/>
              </w:rPr>
              <w:t xml:space="preserve"> обнаружены крытый рынок, караван-сарай, жилые постройки, б</w:t>
            </w:r>
            <w:r>
              <w:rPr>
                <w:rFonts w:ascii="Century Gothic" w:hAnsi="Century Gothic"/>
                <w:sz w:val="20"/>
                <w:lang w:val="ru-RU"/>
              </w:rPr>
              <w:t>ассейны, башня и дворцовая баня;</w:t>
            </w:r>
          </w:p>
          <w:p w:rsidR="00441EA2" w:rsidRDefault="00441EA2" w:rsidP="00441EA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E31E8">
              <w:rPr>
                <w:rFonts w:ascii="Century Gothic" w:hAnsi="Century Gothic"/>
                <w:b/>
                <w:sz w:val="20"/>
                <w:lang w:val="ru-RU"/>
              </w:rPr>
              <w:t>Цинандали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Pr="00F9568D">
              <w:rPr>
                <w:rFonts w:ascii="Century Gothic" w:hAnsi="Century Gothic"/>
                <w:sz w:val="20"/>
                <w:lang w:val="ru-RU"/>
              </w:rPr>
              <w:t xml:space="preserve"> знаменитый поселок Кахетии, известный центр виноделия, где расположено одноименное родо</w:t>
            </w:r>
            <w:r>
              <w:rPr>
                <w:rFonts w:ascii="Century Gothic" w:hAnsi="Century Gothic"/>
                <w:sz w:val="20"/>
                <w:lang w:val="ru-RU"/>
              </w:rPr>
              <w:t>вое поместье князей Чавчавадзе</w:t>
            </w:r>
            <w:r w:rsidRPr="00F9568D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</w:t>
            </w:r>
            <w:r w:rsidRPr="00467ED1">
              <w:rPr>
                <w:rFonts w:ascii="Century Gothic" w:hAnsi="Century Gothic"/>
                <w:sz w:val="20"/>
                <w:lang w:val="ru-RU"/>
              </w:rPr>
              <w:t xml:space="preserve">доме-музее </w:t>
            </w:r>
            <w:r w:rsidRPr="00F9568D">
              <w:rPr>
                <w:rFonts w:ascii="Century Gothic" w:hAnsi="Century Gothic"/>
                <w:sz w:val="20"/>
                <w:lang w:val="ru-RU"/>
              </w:rPr>
              <w:t>сохранен прежний интерьер, средневековая мебель, а также личные вещи бывших хозяев.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F9568D">
              <w:rPr>
                <w:rFonts w:ascii="Century Gothic" w:hAnsi="Century Gothic"/>
                <w:sz w:val="20"/>
                <w:lang w:val="ru-RU"/>
              </w:rPr>
              <w:t xml:space="preserve">Особого внимания заслуживает приусадебная винодельня – </w:t>
            </w:r>
            <w:proofErr w:type="spellStart"/>
            <w:r w:rsidRPr="00050341">
              <w:rPr>
                <w:rFonts w:ascii="Century Gothic" w:hAnsi="Century Gothic"/>
                <w:sz w:val="20"/>
                <w:lang w:val="ru-RU"/>
              </w:rPr>
              <w:t>марани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которая п</w:t>
            </w:r>
            <w:r w:rsidRPr="00F9568D">
              <w:rPr>
                <w:rFonts w:ascii="Century Gothic" w:hAnsi="Century Gothic"/>
                <w:sz w:val="20"/>
                <w:lang w:val="ru-RU"/>
              </w:rPr>
              <w:t>о площади примерно равна всему господскому дому, а в ее подвалах хранится уникальная коллекция вина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441EA2" w:rsidRDefault="00441EA2" w:rsidP="00441EA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F9568D">
              <w:rPr>
                <w:rFonts w:ascii="Century Gothic" w:hAnsi="Century Gothic"/>
                <w:b/>
                <w:sz w:val="20"/>
                <w:lang w:val="ru-RU"/>
              </w:rPr>
              <w:t>Телави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C57EAB">
              <w:rPr>
                <w:rFonts w:ascii="Century Gothic" w:hAnsi="Century Gothic"/>
                <w:sz w:val="20"/>
                <w:lang w:val="ru-RU"/>
              </w:rPr>
              <w:t xml:space="preserve">административный центр Кахетии,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расположенный в </w:t>
            </w:r>
            <w:proofErr w:type="spellStart"/>
            <w:r w:rsidRPr="003B2276">
              <w:rPr>
                <w:rFonts w:ascii="Century Gothic" w:hAnsi="Century Gothic"/>
                <w:sz w:val="20"/>
                <w:lang w:val="ru-RU"/>
              </w:rPr>
              <w:t>Алазанской</w:t>
            </w:r>
            <w:proofErr w:type="spellEnd"/>
            <w:r w:rsidRPr="003B2276">
              <w:rPr>
                <w:rFonts w:ascii="Century Gothic" w:hAnsi="Century Gothic"/>
                <w:sz w:val="20"/>
                <w:lang w:val="ru-RU"/>
              </w:rPr>
              <w:t xml:space="preserve"> долине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на высоте 490 м над уровнем моря. Это</w:t>
            </w:r>
            <w:r w:rsidRPr="00F9568D">
              <w:rPr>
                <w:rFonts w:ascii="Century Gothic" w:hAnsi="Century Gothic"/>
                <w:sz w:val="20"/>
                <w:lang w:val="ru-RU"/>
              </w:rPr>
              <w:t xml:space="preserve"> одно из мест действия известного советского фильма Георгия Данелия «Мимино»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Пейзажи </w:t>
            </w:r>
            <w:r w:rsidRPr="006F59C1">
              <w:rPr>
                <w:rFonts w:ascii="Century Gothic" w:hAnsi="Century Gothic"/>
                <w:sz w:val="20"/>
                <w:lang w:val="ru-RU"/>
              </w:rPr>
              <w:t>Телави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его окрестностей очень впечатляют. Вас ждет обзорная экскурсия по городу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FF1ACD" w:rsidRDefault="00FF1ACD" w:rsidP="00FF1AC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F1ACD">
              <w:rPr>
                <w:rFonts w:ascii="Century Gothic" w:hAnsi="Century Gothic"/>
                <w:sz w:val="20"/>
                <w:lang w:val="ru-RU"/>
              </w:rPr>
              <w:t xml:space="preserve">Обед в городе </w:t>
            </w:r>
            <w:r w:rsidRPr="00FF1ACD">
              <w:rPr>
                <w:rFonts w:ascii="Century Gothic" w:hAnsi="Century Gothic"/>
                <w:b/>
                <w:sz w:val="20"/>
                <w:lang w:val="ru-RU"/>
              </w:rPr>
              <w:t>Телави</w:t>
            </w:r>
            <w:r w:rsidRPr="00FF1ACD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FF1ACD" w:rsidRDefault="00FF1ACD" w:rsidP="00FF1AC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обеда Вы посетите:</w:t>
            </w:r>
          </w:p>
          <w:p w:rsidR="00441EA2" w:rsidRPr="00FC3BF0" w:rsidRDefault="00441EA2" w:rsidP="00441EA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 w:rsidRPr="0023127F">
              <w:rPr>
                <w:rFonts w:ascii="Century Gothic" w:hAnsi="Century Gothic"/>
                <w:b/>
                <w:sz w:val="20"/>
                <w:lang w:val="ru-RU"/>
              </w:rPr>
              <w:t>Икалто</w:t>
            </w:r>
            <w:proofErr w:type="spellEnd"/>
            <w:r w:rsidRPr="00714770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714770">
              <w:rPr>
                <w:rFonts w:ascii="Century Gothic" w:hAnsi="Century Gothic"/>
                <w:sz w:val="20"/>
                <w:lang w:val="ru-RU"/>
              </w:rPr>
              <w:t xml:space="preserve"> небольшой монастырь, </w:t>
            </w:r>
            <w:r>
              <w:rPr>
                <w:rFonts w:ascii="Century Gothic" w:hAnsi="Century Gothic"/>
                <w:sz w:val="20"/>
                <w:lang w:val="ru-RU"/>
              </w:rPr>
              <w:t>который состоит из трех храмов и хозяйственной постройки, сооруженных в 8 веке.</w:t>
            </w:r>
            <w:r w:rsidRPr="00714770">
              <w:rPr>
                <w:rFonts w:ascii="Century Gothic" w:hAnsi="Century Gothic"/>
                <w:sz w:val="20"/>
                <w:lang w:val="ru-RU"/>
              </w:rPr>
              <w:t xml:space="preserve"> Монастырь имел свою </w:t>
            </w:r>
            <w:r w:rsidRPr="00716513">
              <w:rPr>
                <w:rFonts w:ascii="Century Gothic" w:hAnsi="Century Gothic"/>
                <w:sz w:val="20"/>
                <w:lang w:val="ru-RU"/>
              </w:rPr>
              <w:t>академию, и потому долгое время являлся одним из знач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имых культурных центров страны. </w:t>
            </w:r>
            <w:r w:rsidRPr="00FC3BF0">
              <w:rPr>
                <w:rFonts w:ascii="Century Gothic" w:hAnsi="Century Gothic"/>
                <w:sz w:val="20"/>
                <w:lang w:val="ru-RU"/>
              </w:rPr>
              <w:t xml:space="preserve">Согласно легендам, именно в древней академии </w:t>
            </w:r>
            <w:proofErr w:type="spellStart"/>
            <w:r w:rsidRPr="00FC3BF0">
              <w:rPr>
                <w:rFonts w:ascii="Century Gothic" w:hAnsi="Century Gothic"/>
                <w:sz w:val="20"/>
                <w:lang w:val="ru-RU"/>
              </w:rPr>
              <w:t>Икалто</w:t>
            </w:r>
            <w:proofErr w:type="spellEnd"/>
            <w:r w:rsidRPr="00FC3BF0">
              <w:rPr>
                <w:rFonts w:ascii="Century Gothic" w:hAnsi="Century Gothic"/>
                <w:sz w:val="20"/>
                <w:lang w:val="ru-RU"/>
              </w:rPr>
              <w:t xml:space="preserve"> учился великий грузинский поэт </w:t>
            </w:r>
            <w:r>
              <w:rPr>
                <w:rFonts w:ascii="Century Gothic" w:hAnsi="Century Gothic"/>
                <w:sz w:val="20"/>
                <w:lang w:val="ru-RU"/>
              </w:rPr>
              <w:t>Шота Руставели;</w:t>
            </w:r>
          </w:p>
          <w:p w:rsidR="00441EA2" w:rsidRDefault="00441EA2" w:rsidP="00441EA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71615A">
              <w:rPr>
                <w:rFonts w:ascii="Century Gothic" w:hAnsi="Century Gothic"/>
                <w:b/>
                <w:sz w:val="20"/>
                <w:lang w:val="ru-RU"/>
              </w:rPr>
              <w:t>Алаверди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714770">
              <w:rPr>
                <w:rFonts w:ascii="Century Gothic" w:hAnsi="Century Gothic"/>
                <w:sz w:val="20"/>
                <w:lang w:val="ru-RU"/>
              </w:rPr>
              <w:t>мужской монастырь святого Георгия. По сравнению с другими религиозными сооружениями Грузии, это здание отличается особы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м величием и монументальностью. </w:t>
            </w:r>
            <w:r w:rsidRPr="00714770">
              <w:rPr>
                <w:rFonts w:ascii="Century Gothic" w:hAnsi="Century Gothic"/>
                <w:sz w:val="20"/>
                <w:lang w:val="ru-RU"/>
              </w:rPr>
              <w:t xml:space="preserve">В настоящее время в соборе находятся мощи святителя Иосифа и останки </w:t>
            </w:r>
            <w:proofErr w:type="spellStart"/>
            <w:r w:rsidRPr="00714770">
              <w:rPr>
                <w:rFonts w:ascii="Century Gothic" w:hAnsi="Century Gothic"/>
                <w:sz w:val="20"/>
                <w:lang w:val="ru-RU"/>
              </w:rPr>
              <w:t>равноапостольской</w:t>
            </w:r>
            <w:proofErr w:type="spellEnd"/>
            <w:r w:rsidRPr="00714770">
              <w:rPr>
                <w:rFonts w:ascii="Century Gothic" w:hAnsi="Century Gothic"/>
                <w:sz w:val="20"/>
                <w:lang w:val="ru-RU"/>
              </w:rPr>
              <w:t xml:space="preserve"> Нино Каппадокийской. Особенностью этого храма является и то, что здесь сохранились потрясающие соборные росписи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15 века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FF1ACD" w:rsidRDefault="00FF1ACD" w:rsidP="00FF1AC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FF1ACD">
              <w:rPr>
                <w:rFonts w:ascii="Century Gothic" w:hAnsi="Century Gothic"/>
                <w:b/>
                <w:sz w:val="20"/>
                <w:lang w:val="ru-RU"/>
              </w:rPr>
              <w:t>Т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билиси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FF1ACD" w:rsidRPr="00FF1ACD" w:rsidRDefault="00FF1ACD" w:rsidP="00FF1AC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3456DB" w:rsidRPr="008D0F33" w:rsidTr="001C0168">
        <w:tc>
          <w:tcPr>
            <w:tcW w:w="1662" w:type="dxa"/>
            <w:shd w:val="clear" w:color="auto" w:fill="auto"/>
            <w:vAlign w:val="center"/>
          </w:tcPr>
          <w:p w:rsidR="00FF1ACD" w:rsidRPr="00135D7E" w:rsidRDefault="00FF1ACD" w:rsidP="00FF1ACD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5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755E93" w:rsidRDefault="00FF1ACD" w:rsidP="00FF1AC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lastRenderedPageBreak/>
              <w:t>Тбилиси</w:t>
            </w:r>
          </w:p>
          <w:p w:rsidR="00FF1ACD" w:rsidRDefault="00DD3BE1" w:rsidP="00FF1AC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Ананури</w:t>
            </w:r>
          </w:p>
          <w:p w:rsidR="00DD3BE1" w:rsidRDefault="00DD3BE1" w:rsidP="00FF1AC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Гудаури</w:t>
            </w:r>
          </w:p>
          <w:p w:rsidR="00DD3BE1" w:rsidRPr="00D56A47" w:rsidRDefault="00DD3BE1" w:rsidP="00FF1AC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Степанцминда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 xml:space="preserve"> (Казбеги)</w:t>
            </w: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br/>
              <w:t>Тбилиси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3422AA" w:rsidRDefault="00FE5506" w:rsidP="00D56A4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>Завтрак в отеле.</w:t>
            </w:r>
          </w:p>
          <w:p w:rsidR="00FE5506" w:rsidRDefault="00FE5506" w:rsidP="00D56A4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>После завтрак</w:t>
            </w:r>
            <w:r w:rsidR="00A21853">
              <w:rPr>
                <w:rFonts w:ascii="Century Gothic" w:hAnsi="Century Gothic"/>
                <w:sz w:val="20"/>
                <w:lang w:val="ru-RU"/>
              </w:rPr>
              <w:t>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Вы посетите:</w:t>
            </w:r>
          </w:p>
          <w:p w:rsidR="00441EA2" w:rsidRDefault="00441EA2" w:rsidP="00441EA2">
            <w:pPr>
              <w:spacing w:after="0"/>
              <w:contextualSpacing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Ананури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крепость и монастырь, один из лучших памятников зодчества ранней феодальной Грузии, который находится на берегу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Жинвальского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озера. Здесь собраны сооружения культового, военного и гражданского характера;</w:t>
            </w:r>
          </w:p>
          <w:p w:rsidR="00441EA2" w:rsidRDefault="00441EA2" w:rsidP="00441EA2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Гудаури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бурно развивающийся в последние годы горный курорт на южных склонах Большого Кавказского хребта, очаровывающий гостей огромными возможностями для активного отдыха в горах, удивительными пейзажами и гостеприимной атмосферой. Находится на высоте 2196 метров над уровнем моря.</w:t>
            </w:r>
          </w:p>
          <w:p w:rsidR="002E13DF" w:rsidRPr="000255B1" w:rsidRDefault="002E13DF" w:rsidP="00DD3BE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 w:rsidRPr="00D81BCD">
              <w:rPr>
                <w:rFonts w:ascii="Century Gothic" w:hAnsi="Century Gothic"/>
                <w:b/>
                <w:sz w:val="20"/>
                <w:lang w:val="ru-RU"/>
              </w:rPr>
              <w:t>Степанцминд</w:t>
            </w:r>
            <w:r w:rsidR="00A41CBE">
              <w:rPr>
                <w:rFonts w:ascii="Century Gothic" w:hAnsi="Century Gothic"/>
                <w:b/>
                <w:sz w:val="20"/>
                <w:lang w:val="ru-RU"/>
              </w:rPr>
              <w:t>у</w:t>
            </w:r>
            <w:proofErr w:type="spellEnd"/>
            <w:r w:rsidRPr="00D81BCD">
              <w:rPr>
                <w:rFonts w:ascii="Century Gothic" w:hAnsi="Century Gothic"/>
                <w:sz w:val="20"/>
                <w:lang w:val="ru-RU"/>
              </w:rPr>
              <w:t xml:space="preserve"> (</w:t>
            </w:r>
            <w:r w:rsidRPr="00D81BCD">
              <w:rPr>
                <w:rFonts w:ascii="Century Gothic" w:hAnsi="Century Gothic"/>
                <w:b/>
                <w:sz w:val="20"/>
                <w:lang w:val="ru-RU"/>
              </w:rPr>
              <w:t>Казбеги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) – городок, лежащий </w:t>
            </w:r>
            <w:r w:rsidRPr="00D81BCD">
              <w:rPr>
                <w:rFonts w:ascii="Century Gothic" w:hAnsi="Century Gothic"/>
                <w:sz w:val="20"/>
                <w:lang w:val="ru-RU"/>
              </w:rPr>
              <w:t xml:space="preserve">прямо у подножия </w:t>
            </w:r>
            <w:r>
              <w:rPr>
                <w:rFonts w:ascii="Century Gothic" w:hAnsi="Century Gothic"/>
                <w:sz w:val="20"/>
                <w:lang w:val="ru-RU"/>
              </w:rPr>
              <w:t>горы Казбек.</w:t>
            </w:r>
            <w:r w:rsidR="00DD3BE1" w:rsidRPr="00DD3BE1">
              <w:rPr>
                <w:rFonts w:ascii="Century Gothic" w:hAnsi="Century Gothic"/>
                <w:sz w:val="20"/>
                <w:lang w:val="ru-RU"/>
              </w:rPr>
              <w:t xml:space="preserve"> Здесь Вы посетите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441EA2" w:rsidRPr="00A12730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Свято-Троицк</w:t>
            </w:r>
            <w:r w:rsidR="00441EA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ую церковь</w:t>
            </w:r>
            <w:r w:rsidR="00441EA2" w:rsidRPr="00A12730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</w:t>
            </w:r>
            <w:proofErr w:type="spellStart"/>
            <w:r w:rsidR="00441EA2" w:rsidRPr="00A12730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Гергетис</w:t>
            </w:r>
            <w:proofErr w:type="spellEnd"/>
            <w:r w:rsidR="00441EA2" w:rsidRPr="00A12730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</w:t>
            </w:r>
            <w:proofErr w:type="spellStart"/>
            <w:r w:rsidR="00441EA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Цминда</w:t>
            </w:r>
            <w:proofErr w:type="spellEnd"/>
            <w:r w:rsidR="00441EA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</w:t>
            </w:r>
            <w:proofErr w:type="spellStart"/>
            <w:r w:rsidR="00441EA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Самеба</w:t>
            </w:r>
            <w:proofErr w:type="spellEnd"/>
            <w:r w:rsidR="00441EA2">
              <w:rPr>
                <w:rFonts w:ascii="Century Gothic" w:hAnsi="Century Gothic"/>
                <w:sz w:val="20"/>
                <w:lang w:val="ru-RU"/>
              </w:rPr>
              <w:t xml:space="preserve">, которая была построена в 14 веке и  </w:t>
            </w:r>
            <w:r w:rsidR="00441EA2" w:rsidRPr="00FC6E3B">
              <w:rPr>
                <w:rFonts w:ascii="Century Gothic" w:hAnsi="Century Gothic"/>
                <w:sz w:val="20"/>
                <w:lang w:val="ru-RU"/>
              </w:rPr>
              <w:t>распол</w:t>
            </w:r>
            <w:r w:rsidR="00441EA2">
              <w:rPr>
                <w:rFonts w:ascii="Century Gothic" w:hAnsi="Century Gothic"/>
                <w:sz w:val="20"/>
                <w:lang w:val="ru-RU"/>
              </w:rPr>
              <w:t xml:space="preserve">агается </w:t>
            </w:r>
            <w:r w:rsidR="00441EA2" w:rsidRPr="00FC6E3B">
              <w:rPr>
                <w:rFonts w:ascii="Century Gothic" w:hAnsi="Century Gothic"/>
                <w:sz w:val="20"/>
                <w:lang w:val="ru-RU"/>
              </w:rPr>
              <w:t>на высоте</w:t>
            </w:r>
            <w:r w:rsidR="00441EA2">
              <w:rPr>
                <w:rFonts w:ascii="Century Gothic" w:hAnsi="Century Gothic"/>
                <w:sz w:val="20"/>
                <w:lang w:val="ru-RU"/>
              </w:rPr>
              <w:t xml:space="preserve"> 2170 м у подножья горы Казбек, откуда открываются ошеломляющие виды на Кавказские горы и селение </w:t>
            </w:r>
            <w:proofErr w:type="spellStart"/>
            <w:r w:rsidR="00441EA2" w:rsidRPr="00520612">
              <w:rPr>
                <w:rFonts w:ascii="Century Gothic" w:hAnsi="Century Gothic"/>
                <w:sz w:val="20"/>
                <w:lang w:val="ru-RU"/>
              </w:rPr>
              <w:t>Степанцминда</w:t>
            </w:r>
            <w:proofErr w:type="spellEnd"/>
            <w:r w:rsidR="00441EA2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DD3BE1" w:rsidRDefault="00DD3BE1" w:rsidP="002E13D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Обед.</w:t>
            </w:r>
          </w:p>
          <w:p w:rsidR="00FF1ACD" w:rsidRDefault="00FF1ACD" w:rsidP="002E13D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F1ACD"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DD3BE1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 w:rsidRPr="00FF1ACD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DD3BE1" w:rsidRPr="00DD3BE1" w:rsidRDefault="00DD3BE1" w:rsidP="002E13D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3456DB" w:rsidRPr="008D0F33" w:rsidTr="001C0168">
        <w:tc>
          <w:tcPr>
            <w:tcW w:w="1662" w:type="dxa"/>
            <w:shd w:val="clear" w:color="auto" w:fill="auto"/>
            <w:vAlign w:val="center"/>
          </w:tcPr>
          <w:p w:rsidR="00DD3BE1" w:rsidRPr="00135D7E" w:rsidRDefault="00DD3BE1" w:rsidP="00DD3BE1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6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DD3BE1" w:rsidRDefault="00DD3BE1" w:rsidP="00DD3BE1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  <w:p w:rsidR="00946564" w:rsidRDefault="0026674E" w:rsidP="001F6CB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 w:rsidRPr="000F6973">
              <w:rPr>
                <w:rFonts w:ascii="Century Gothic" w:hAnsi="Century Gothic"/>
                <w:b/>
                <w:sz w:val="20"/>
                <w:lang w:val="ru-RU"/>
              </w:rPr>
              <w:t>Баграташен</w:t>
            </w:r>
            <w:proofErr w:type="spellEnd"/>
          </w:p>
          <w:p w:rsidR="0026674E" w:rsidRDefault="0026674E" w:rsidP="001F6CB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Ахтала</w:t>
            </w:r>
          </w:p>
          <w:p w:rsidR="0026674E" w:rsidRPr="0088289D" w:rsidRDefault="0026674E" w:rsidP="001F6CBC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Ахпат</w:t>
            </w:r>
            <w:proofErr w:type="spellEnd"/>
          </w:p>
        </w:tc>
        <w:tc>
          <w:tcPr>
            <w:tcW w:w="7977" w:type="dxa"/>
            <w:shd w:val="clear" w:color="auto" w:fill="auto"/>
            <w:vAlign w:val="center"/>
          </w:tcPr>
          <w:p w:rsidR="00801B06" w:rsidRDefault="0026674E" w:rsidP="00801B0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26674E" w:rsidRDefault="0026674E" w:rsidP="00801B0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Вы посетите </w:t>
            </w:r>
            <w:r w:rsidR="00441EA2"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кафедральный собор </w:t>
            </w:r>
            <w:proofErr w:type="spellStart"/>
            <w:r w:rsidR="00441EA2"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Самеба</w:t>
            </w:r>
            <w:proofErr w:type="spellEnd"/>
            <w:r w:rsidR="00441EA2" w:rsidRPr="002A0F50">
              <w:rPr>
                <w:rFonts w:ascii="Century Gothic" w:hAnsi="Century Gothic"/>
                <w:sz w:val="20"/>
                <w:lang w:val="ru-RU"/>
              </w:rPr>
              <w:t xml:space="preserve">, который </w:t>
            </w:r>
            <w:r w:rsidR="00441EA2">
              <w:rPr>
                <w:rFonts w:ascii="Century Gothic" w:hAnsi="Century Gothic"/>
                <w:sz w:val="20"/>
                <w:lang w:val="ru-RU"/>
              </w:rPr>
              <w:t xml:space="preserve">был </w:t>
            </w:r>
            <w:r w:rsidR="00441EA2" w:rsidRPr="002A0F50">
              <w:rPr>
                <w:rFonts w:ascii="Century Gothic" w:hAnsi="Century Gothic"/>
                <w:sz w:val="20"/>
                <w:lang w:val="ru-RU"/>
              </w:rPr>
              <w:t xml:space="preserve">построен </w:t>
            </w:r>
            <w:r w:rsidR="00441EA2">
              <w:rPr>
                <w:rFonts w:ascii="Century Gothic" w:hAnsi="Century Gothic"/>
                <w:sz w:val="20"/>
                <w:lang w:val="ru-RU"/>
              </w:rPr>
              <w:t xml:space="preserve">на холме Св. </w:t>
            </w:r>
            <w:r w:rsidR="00441EA2" w:rsidRPr="002A0F50">
              <w:rPr>
                <w:rFonts w:ascii="Century Gothic" w:hAnsi="Century Gothic"/>
                <w:sz w:val="20"/>
                <w:lang w:val="ru-RU"/>
              </w:rPr>
              <w:t xml:space="preserve">Илии. </w:t>
            </w:r>
            <w:r w:rsidR="00441EA2" w:rsidRPr="00665060">
              <w:rPr>
                <w:rFonts w:ascii="Century Gothic" w:hAnsi="Century Gothic"/>
                <w:sz w:val="20"/>
                <w:lang w:val="ru-RU"/>
              </w:rPr>
              <w:t>Возведение храма проводилось на деньги горожан и богатых жителей.</w:t>
            </w:r>
            <w:r w:rsidR="00441EA2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441EA2" w:rsidRPr="002A0F50">
              <w:rPr>
                <w:rFonts w:ascii="Century Gothic" w:hAnsi="Century Gothic"/>
                <w:sz w:val="20"/>
                <w:lang w:val="ru-RU"/>
              </w:rPr>
              <w:t>Сейчас это самый большой собор в Грузии</w:t>
            </w:r>
            <w:r w:rsidR="00441EA2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26674E" w:rsidRDefault="0026674E" w:rsidP="0026674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Вас ждет </w:t>
            </w:r>
            <w:r w:rsidRPr="00F719EA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шопинг сувениров и местных продуктов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вина, чачи, чурчхелы и т.д.</w:t>
            </w:r>
          </w:p>
          <w:p w:rsidR="0026674E" w:rsidRDefault="0026674E" w:rsidP="0026674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Пересечение а</w:t>
            </w:r>
            <w:r w:rsidRPr="00526DC0">
              <w:rPr>
                <w:rFonts w:ascii="Century Gothic" w:hAnsi="Century Gothic"/>
                <w:sz w:val="20"/>
                <w:lang w:val="ru-RU"/>
              </w:rPr>
              <w:t>рмяно-грузинской границы 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пограничном пункте </w:t>
            </w:r>
            <w:proofErr w:type="spellStart"/>
            <w:r w:rsidRPr="000F6973">
              <w:rPr>
                <w:rFonts w:ascii="Century Gothic" w:hAnsi="Century Gothic"/>
                <w:b/>
                <w:sz w:val="20"/>
                <w:lang w:val="ru-RU"/>
              </w:rPr>
              <w:t>Баграташен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26674E" w:rsidRDefault="0026674E" w:rsidP="0026674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Переезд в </w:t>
            </w:r>
            <w:proofErr w:type="spellStart"/>
            <w:r w:rsidRPr="0026674E">
              <w:rPr>
                <w:rFonts w:ascii="Century Gothic" w:hAnsi="Century Gothic"/>
                <w:b/>
                <w:sz w:val="20"/>
                <w:lang w:val="ru-RU"/>
              </w:rPr>
              <w:t>Ахпат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26674E" w:rsidRDefault="00C65C4E" w:rsidP="0026674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дороге Вы посетите</w:t>
            </w:r>
            <w:r w:rsidR="0026674E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26674E" w:rsidRPr="00B67AAD">
              <w:rPr>
                <w:rFonts w:ascii="Century Gothic" w:hAnsi="Century Gothic"/>
                <w:b/>
                <w:sz w:val="20"/>
                <w:lang w:val="ru-RU"/>
              </w:rPr>
              <w:t>Ахтал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у</w:t>
            </w:r>
            <w:r w:rsidR="0026674E" w:rsidRPr="00B67AA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26674E">
              <w:rPr>
                <w:rFonts w:ascii="Century Gothic" w:hAnsi="Century Gothic"/>
                <w:sz w:val="20"/>
                <w:lang w:val="ru-RU"/>
              </w:rPr>
              <w:t>–</w:t>
            </w:r>
            <w:r w:rsidR="00922414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bookmarkStart w:id="0" w:name="_GoBack"/>
            <w:bookmarkEnd w:id="0"/>
            <w:r w:rsidR="00441EA2">
              <w:rPr>
                <w:rFonts w:ascii="Century Gothic" w:hAnsi="Century Gothic"/>
                <w:sz w:val="20"/>
                <w:lang w:val="ru-RU"/>
              </w:rPr>
              <w:t xml:space="preserve">городок у подножия </w:t>
            </w:r>
            <w:proofErr w:type="spellStart"/>
            <w:r w:rsidR="00441EA2">
              <w:rPr>
                <w:rFonts w:ascii="Century Gothic" w:hAnsi="Century Gothic"/>
                <w:sz w:val="20"/>
                <w:lang w:val="ru-RU"/>
              </w:rPr>
              <w:t>Лалвара</w:t>
            </w:r>
            <w:proofErr w:type="spellEnd"/>
            <w:r w:rsidR="00441EA2">
              <w:rPr>
                <w:rFonts w:ascii="Century Gothic" w:hAnsi="Century Gothic"/>
                <w:sz w:val="20"/>
                <w:lang w:val="ru-RU"/>
              </w:rPr>
              <w:t xml:space="preserve">, на левом берегу </w:t>
            </w:r>
            <w:proofErr w:type="spellStart"/>
            <w:r w:rsidR="00441EA2">
              <w:rPr>
                <w:rFonts w:ascii="Century Gothic" w:hAnsi="Century Gothic"/>
                <w:sz w:val="20"/>
                <w:lang w:val="ru-RU"/>
              </w:rPr>
              <w:t>Дебеда</w:t>
            </w:r>
            <w:proofErr w:type="spellEnd"/>
            <w:r w:rsidR="00441EA2">
              <w:rPr>
                <w:rFonts w:ascii="Century Gothic" w:hAnsi="Century Gothic"/>
                <w:sz w:val="20"/>
                <w:lang w:val="ru-RU"/>
              </w:rPr>
              <w:t xml:space="preserve">. В конце 19 века французский археолог Жак де Морган обнаружил в </w:t>
            </w:r>
            <w:r w:rsidR="00441EA2" w:rsidRPr="00ED4C94">
              <w:rPr>
                <w:rFonts w:ascii="Century Gothic" w:hAnsi="Century Gothic"/>
                <w:sz w:val="20"/>
                <w:lang w:val="ru-RU"/>
              </w:rPr>
              <w:t>Ахтале</w:t>
            </w:r>
            <w:r w:rsidR="00441EA2">
              <w:rPr>
                <w:rFonts w:ascii="Century Gothic" w:hAnsi="Century Gothic"/>
                <w:sz w:val="20"/>
                <w:lang w:val="ru-RU"/>
              </w:rPr>
              <w:t xml:space="preserve"> каменные гробницы, глиняные, бронзовые и железные находки, датируемые 8 веком до н.э. </w:t>
            </w:r>
            <w:r w:rsidR="00441EA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Монастырь Ахталы</w:t>
            </w:r>
            <w:r w:rsidR="00441EA2">
              <w:rPr>
                <w:rFonts w:ascii="Century Gothic" w:hAnsi="Century Gothic"/>
                <w:sz w:val="20"/>
                <w:lang w:val="ru-RU"/>
              </w:rPr>
              <w:t xml:space="preserve"> – один из тех православных комплексов, строительство которых совпало с периодом Возрождения в Армении. </w:t>
            </w:r>
            <w:r w:rsidR="00441EA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Церковь Св. </w:t>
            </w:r>
            <w:proofErr w:type="spellStart"/>
            <w:r w:rsidR="00441EA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Астватсатсин</w:t>
            </w:r>
            <w:proofErr w:type="spellEnd"/>
            <w:r w:rsidR="00441EA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Ахталы (Св. Богородицы)</w:t>
            </w:r>
            <w:r w:rsidR="00441EA2">
              <w:rPr>
                <w:rFonts w:ascii="Century Gothic" w:hAnsi="Century Gothic"/>
                <w:sz w:val="20"/>
                <w:lang w:val="ru-RU"/>
              </w:rPr>
              <w:t xml:space="preserve"> была крупнейшим православным монастырем Северной Армении, а в 12-13 веках служила духовным, образовательным и культурным центром</w:t>
            </w:r>
            <w:r w:rsidR="00441EA2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C65C4E" w:rsidRPr="00C65C4E" w:rsidRDefault="00C65C4E" w:rsidP="0026674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Прибытие в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Ахпат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DD3BE1" w:rsidRPr="00801B06" w:rsidRDefault="0026674E" w:rsidP="00DD3BE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3456DB" w:rsidRPr="008D0F33" w:rsidTr="001C0168">
        <w:tc>
          <w:tcPr>
            <w:tcW w:w="1662" w:type="dxa"/>
            <w:shd w:val="clear" w:color="auto" w:fill="auto"/>
            <w:vAlign w:val="center"/>
          </w:tcPr>
          <w:p w:rsidR="0026674E" w:rsidRPr="00135D7E" w:rsidRDefault="0026674E" w:rsidP="0026674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7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7C750C" w:rsidRDefault="0026674E" w:rsidP="0026674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Ахпат</w:t>
            </w:r>
            <w:proofErr w:type="spellEnd"/>
          </w:p>
          <w:p w:rsidR="0026674E" w:rsidRDefault="00BB2AF4" w:rsidP="0026674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Санаин</w:t>
            </w:r>
            <w:proofErr w:type="spellEnd"/>
          </w:p>
          <w:p w:rsidR="00BB2AF4" w:rsidRDefault="00BB2AF4" w:rsidP="0026674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Одзун</w:t>
            </w:r>
            <w:proofErr w:type="spellEnd"/>
          </w:p>
          <w:p w:rsidR="00BB2AF4" w:rsidRDefault="00BB2AF4" w:rsidP="0026674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Фиолетово</w:t>
            </w:r>
          </w:p>
          <w:p w:rsidR="00BB2AF4" w:rsidRDefault="00BB2AF4" w:rsidP="0026674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Дилижан</w:t>
            </w:r>
          </w:p>
          <w:p w:rsidR="00BB2AF4" w:rsidRDefault="00BB2AF4" w:rsidP="0026674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Агарцин</w:t>
            </w:r>
            <w:proofErr w:type="spellEnd"/>
          </w:p>
          <w:p w:rsidR="00BB2AF4" w:rsidRPr="00BB2AF4" w:rsidRDefault="00BB2AF4" w:rsidP="0026674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озеро Севан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7C750C" w:rsidRDefault="00D2733E" w:rsidP="007C750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D2733E" w:rsidRDefault="00D2733E" w:rsidP="007C750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переезд к </w:t>
            </w:r>
            <w:r w:rsidRPr="00D2733E">
              <w:rPr>
                <w:rFonts w:ascii="Century Gothic" w:hAnsi="Century Gothic"/>
                <w:b/>
                <w:sz w:val="20"/>
                <w:lang w:val="ru-RU"/>
              </w:rPr>
              <w:t>озеру Севан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D2733E" w:rsidRDefault="00D2733E" w:rsidP="007C750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дороге Вы посетите:</w:t>
            </w:r>
          </w:p>
          <w:p w:rsidR="00441EA2" w:rsidRPr="00441EA2" w:rsidRDefault="00441EA2" w:rsidP="00441EA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Ахпат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монастырь, принадлежащий к числу выдающихся произведений средневековой Армении, художественные достоинства которого выходят за рамки национальной культуры. Благодаря уникальности архитектуры и сохранению аутентичности всех построек монастырский комплекс в 1996 году был внесен в список Всемирного наследия ЮНЕСКО;</w:t>
            </w:r>
          </w:p>
          <w:p w:rsidR="00C65C4E" w:rsidRDefault="00441EA2" w:rsidP="00441EA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Санаин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монастырь, построенный в 10 веке. Он состоит из церквей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Сурб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Аствацацин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и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Аменапркич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, школы, академии, колокольни, самого большого в Армении книгохранилища, часовни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Сурб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Григор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. Вместе эти сооружения представляют уникальный архитектурный ансамбль, который был внесен в Список мирового наследия ЮНЕСКО в 1996 году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441EA2" w:rsidRDefault="00441EA2" w:rsidP="00441EA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Одзун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армянский монастырь 6 века. За всю свою историю он несколько раз реконструировался и реставрировался. Последняя реставрация была завершена в 2014 году. При проведении подготовительных работ были </w:t>
            </w:r>
            <w:r>
              <w:rPr>
                <w:rFonts w:ascii="Century Gothic" w:hAnsi="Century Gothic"/>
                <w:sz w:val="20"/>
                <w:lang w:val="ru-RU"/>
              </w:rPr>
              <w:lastRenderedPageBreak/>
              <w:t>обнаружены фрагменты орнамента и образцы черепицы 6 века, предметы старинного быта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441EA2" w:rsidRDefault="00441EA2" w:rsidP="00441EA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C079AF">
              <w:rPr>
                <w:rFonts w:ascii="Century Gothic" w:hAnsi="Century Gothic"/>
                <w:b/>
                <w:sz w:val="20"/>
                <w:lang w:val="ru-RU"/>
              </w:rPr>
              <w:t>Фиолетово</w:t>
            </w:r>
            <w:r w:rsidRPr="00C079AF"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село, где проживает </w:t>
            </w:r>
            <w:r w:rsidRPr="00C079AF">
              <w:rPr>
                <w:rFonts w:ascii="Century Gothic" w:hAnsi="Century Gothic"/>
                <w:sz w:val="20"/>
                <w:lang w:val="ru-RU"/>
              </w:rPr>
              <w:t xml:space="preserve">община русских молоканов. Молокане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C079AF">
              <w:rPr>
                <w:rFonts w:ascii="Century Gothic" w:hAnsi="Century Gothic"/>
                <w:sz w:val="20"/>
                <w:lang w:val="ru-RU"/>
              </w:rPr>
              <w:t xml:space="preserve"> особая этнографическая группа русских, отделившаяся от Рус</w:t>
            </w:r>
            <w:r>
              <w:rPr>
                <w:rFonts w:ascii="Century Gothic" w:hAnsi="Century Gothic"/>
                <w:sz w:val="20"/>
                <w:lang w:val="ru-RU"/>
              </w:rPr>
              <w:t>ской православной церкви в 16 веке. В 19</w:t>
            </w:r>
            <w:r w:rsidRPr="00C079AF">
              <w:rPr>
                <w:rFonts w:ascii="Century Gothic" w:hAnsi="Century Gothic"/>
                <w:sz w:val="20"/>
                <w:lang w:val="ru-RU"/>
              </w:rPr>
              <w:t xml:space="preserve"> веке молокане, спасаясь от притеснений, стали переселяться на окраины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империи, в частности в Армению и Украину. Они по-</w:t>
            </w:r>
            <w:r w:rsidRPr="00C079AF">
              <w:rPr>
                <w:rFonts w:ascii="Century Gothic" w:hAnsi="Century Gothic"/>
                <w:sz w:val="20"/>
                <w:lang w:val="ru-RU"/>
              </w:rPr>
              <w:t>прежнему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сохраняют свою веру и традиции;</w:t>
            </w:r>
          </w:p>
          <w:p w:rsidR="00441EA2" w:rsidRDefault="00441EA2" w:rsidP="00441EA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Дилижан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горноклиматический и бальнеологический курорт со специфической флорой и фауной. Климат окрестностей города </w:t>
            </w:r>
            <w:r w:rsidRPr="001C2BFB">
              <w:rPr>
                <w:rFonts w:ascii="Century Gothic" w:hAnsi="Century Gothic"/>
                <w:sz w:val="20"/>
                <w:lang w:val="ru-RU"/>
              </w:rPr>
              <w:t xml:space="preserve">Дилижан, расположенного на высоте около 1400 метров над уровнем моря, мягок и довольно сух. Центр города расположился на правом берегу реки </w:t>
            </w:r>
            <w:proofErr w:type="spellStart"/>
            <w:r w:rsidRPr="001C2BFB">
              <w:rPr>
                <w:rFonts w:ascii="Century Gothic" w:hAnsi="Century Gothic"/>
                <w:sz w:val="20"/>
                <w:lang w:val="ru-RU"/>
              </w:rPr>
              <w:t>Агстев</w:t>
            </w:r>
            <w:proofErr w:type="spellEnd"/>
            <w:r w:rsidRPr="001C2BFB">
              <w:rPr>
                <w:rFonts w:ascii="Century Gothic" w:hAnsi="Century Gothic"/>
                <w:sz w:val="20"/>
                <w:lang w:val="ru-RU"/>
              </w:rPr>
              <w:t xml:space="preserve">, здесь сосредоточены его жилые кварталы и магазины. Здесь же находится </w:t>
            </w:r>
            <w:r>
              <w:rPr>
                <w:rFonts w:ascii="Century Gothic" w:hAnsi="Century Gothic"/>
                <w:sz w:val="20"/>
                <w:lang w:val="ru-RU"/>
              </w:rPr>
              <w:t>от</w:t>
            </w:r>
            <w:r w:rsidRPr="001C2BFB">
              <w:rPr>
                <w:rFonts w:ascii="Century Gothic" w:hAnsi="Century Gothic"/>
                <w:sz w:val="20"/>
                <w:lang w:val="ru-RU"/>
              </w:rPr>
              <w:t>реставрированный квартал исторической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застройки. На левом берегу реки расположилась курортная зона со множеством санаториев, домов отдыха и пансионатов. Здесь находятся минеральные источники «Дилижан», богатые углекислым газом, вода из которых является аналогом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боржомских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вод;</w:t>
            </w:r>
          </w:p>
          <w:p w:rsidR="00441EA2" w:rsidRDefault="00441EA2" w:rsidP="00441EA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Агарцин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средневековый монастырский комплекс, построенный в 10-13 веках. В комплекс монастыря входят три церкви, трапезная и остатки усыпальницы царского рода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Багратидов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. Кроме того, на территории монастыря есть древние хачкары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786433" w:rsidRDefault="00CC03DF" w:rsidP="00C65C4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Обед.</w:t>
            </w:r>
          </w:p>
          <w:p w:rsidR="00CC03DF" w:rsidRDefault="00CC03DF" w:rsidP="00C65C4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обеда переезд к </w:t>
            </w:r>
            <w:r w:rsidRPr="00CC03DF">
              <w:rPr>
                <w:rFonts w:ascii="Century Gothic" w:hAnsi="Century Gothic"/>
                <w:b/>
                <w:sz w:val="20"/>
                <w:lang w:val="ru-RU"/>
              </w:rPr>
              <w:t>озеру Севан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CC03DF" w:rsidRDefault="00CC03DF" w:rsidP="00C65C4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Размещение в гостином доме.</w:t>
            </w:r>
          </w:p>
          <w:p w:rsidR="0026674E" w:rsidRDefault="00CC03DF" w:rsidP="0078643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Ужин и ночь в гостином доме.</w:t>
            </w:r>
          </w:p>
        </w:tc>
      </w:tr>
      <w:tr w:rsidR="003456DB" w:rsidRPr="008D0F33" w:rsidTr="001C0168">
        <w:tc>
          <w:tcPr>
            <w:tcW w:w="1662" w:type="dxa"/>
            <w:shd w:val="clear" w:color="auto" w:fill="auto"/>
            <w:vAlign w:val="center"/>
          </w:tcPr>
          <w:p w:rsidR="00BB2AF4" w:rsidRPr="00135D7E" w:rsidRDefault="00BB2AF4" w:rsidP="00BB2AF4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8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C85CA3" w:rsidRDefault="00BB2AF4" w:rsidP="00BB2AF4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Озеро Севан</w:t>
            </w:r>
          </w:p>
          <w:p w:rsidR="00454F14" w:rsidRDefault="00454F14" w:rsidP="00BB2AF4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Севанаванк</w:t>
            </w:r>
            <w:proofErr w:type="spellEnd"/>
          </w:p>
          <w:p w:rsidR="00454F14" w:rsidRPr="00135D7E" w:rsidRDefault="00454F14" w:rsidP="00BB2AF4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Ереван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E724B8" w:rsidRDefault="00454F14" w:rsidP="002E4C8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гостином доме.</w:t>
            </w:r>
          </w:p>
          <w:p w:rsidR="00454F14" w:rsidRDefault="00454F14" w:rsidP="00454F1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Вы посетите </w:t>
            </w:r>
            <w:r w:rsidR="00441EA2">
              <w:rPr>
                <w:rFonts w:ascii="Century Gothic" w:hAnsi="Century Gothic"/>
                <w:b/>
                <w:sz w:val="20"/>
                <w:lang w:val="ru-RU"/>
              </w:rPr>
              <w:t>озеро Севан</w:t>
            </w:r>
            <w:r w:rsidR="00441EA2">
              <w:rPr>
                <w:rFonts w:ascii="Century Gothic" w:hAnsi="Century Gothic"/>
                <w:sz w:val="20"/>
                <w:lang w:val="ru-RU"/>
              </w:rPr>
              <w:t xml:space="preserve"> – самое большое озеро на Кавказе, одну из красивейших достопримечательностей Армении. Это чудо природы расположено на высоте 1900 м в огромной горной чаше, которую окружают живописные склоны, поросшие лесом, каменные обрывы, степи, альпийские луга и галечные пляжи. Территория вокруг </w:t>
            </w:r>
            <w:r w:rsidR="00441EA2" w:rsidRPr="00CC618A">
              <w:rPr>
                <w:rFonts w:ascii="Century Gothic" w:hAnsi="Century Gothic"/>
                <w:sz w:val="20"/>
                <w:lang w:val="ru-RU"/>
              </w:rPr>
              <w:t>озера Севан</w:t>
            </w:r>
            <w:r w:rsidR="00441EA2">
              <w:rPr>
                <w:rFonts w:ascii="Century Gothic" w:hAnsi="Century Gothic"/>
                <w:sz w:val="20"/>
                <w:lang w:val="ru-RU"/>
              </w:rPr>
              <w:t xml:space="preserve"> является Национальным заповедным парком. Здесь Вы посетите монастырь </w:t>
            </w:r>
            <w:proofErr w:type="spellStart"/>
            <w:r w:rsidR="00441EA2">
              <w:rPr>
                <w:rFonts w:ascii="Century Gothic" w:hAnsi="Century Gothic"/>
                <w:b/>
                <w:sz w:val="20"/>
                <w:lang w:val="ru-RU"/>
              </w:rPr>
              <w:t>Севанаванк</w:t>
            </w:r>
            <w:proofErr w:type="spellEnd"/>
            <w:r w:rsidR="00441EA2">
              <w:rPr>
                <w:rFonts w:ascii="Century Gothic" w:hAnsi="Century Gothic"/>
                <w:sz w:val="20"/>
                <w:lang w:val="ru-RU"/>
              </w:rPr>
              <w:t>, который был построен монахами еще в 8 веке</w:t>
            </w:r>
            <w:r w:rsidR="00441EA2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454F14" w:rsidRDefault="00454F14" w:rsidP="00454F1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Обед на берегу озера.</w:t>
            </w:r>
          </w:p>
          <w:p w:rsidR="00454F14" w:rsidRDefault="00454F14" w:rsidP="00454F1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Прибытие в </w:t>
            </w:r>
            <w:r w:rsidR="00441EA2"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 w:rsidR="00441EA2">
              <w:rPr>
                <w:rFonts w:ascii="Century Gothic" w:hAnsi="Century Gothic"/>
                <w:sz w:val="20"/>
                <w:lang w:val="ru-RU"/>
              </w:rPr>
              <w:t xml:space="preserve"> – столица, крупнейший город, а также политический, экономический, культурный и научный центр Армении. Этот древнейший город был основан еще в 782 году до н.э., когда только-только зарождался Карфаген, а Рима еще не было и в помине. Армянские легенды возводят основание города </w:t>
            </w:r>
            <w:r w:rsidR="00441EA2" w:rsidRPr="00316C88">
              <w:rPr>
                <w:rFonts w:ascii="Century Gothic" w:hAnsi="Century Gothic"/>
                <w:sz w:val="20"/>
                <w:lang w:val="ru-RU"/>
              </w:rPr>
              <w:t>Ереван</w:t>
            </w:r>
            <w:r w:rsidR="00441EA2">
              <w:rPr>
                <w:rFonts w:ascii="Century Gothic" w:hAnsi="Century Gothic"/>
                <w:sz w:val="20"/>
                <w:lang w:val="ru-RU"/>
              </w:rPr>
              <w:t xml:space="preserve"> к Ною, выводя название города из восклицания: «</w:t>
            </w:r>
            <w:proofErr w:type="spellStart"/>
            <w:r w:rsidR="00441EA2">
              <w:rPr>
                <w:rFonts w:ascii="Century Gothic" w:hAnsi="Century Gothic"/>
                <w:sz w:val="20"/>
                <w:lang w:val="ru-RU"/>
              </w:rPr>
              <w:t>Еревац</w:t>
            </w:r>
            <w:proofErr w:type="spellEnd"/>
            <w:r w:rsidR="00441EA2">
              <w:rPr>
                <w:rFonts w:ascii="Century Gothic" w:hAnsi="Century Gothic"/>
                <w:sz w:val="20"/>
                <w:lang w:val="ru-RU"/>
              </w:rPr>
              <w:t>!» (Она появилась!), якобы сделанного Ноем, когда из-под воды показалась вершина Малого Арарата.</w:t>
            </w:r>
          </w:p>
          <w:p w:rsidR="00BB2AF4" w:rsidRDefault="00454F14" w:rsidP="00454F1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У</w:t>
            </w:r>
            <w:r w:rsidR="00BB2AF4" w:rsidRPr="00BB2AF4">
              <w:rPr>
                <w:rFonts w:ascii="Century Gothic" w:hAnsi="Century Gothic"/>
                <w:sz w:val="20"/>
                <w:lang w:val="ru-RU"/>
              </w:rPr>
              <w:t>жин в рест</w:t>
            </w:r>
            <w:r>
              <w:rPr>
                <w:rFonts w:ascii="Century Gothic" w:hAnsi="Century Gothic"/>
                <w:sz w:val="20"/>
                <w:lang w:val="ru-RU"/>
              </w:rPr>
              <w:t>оране с фольклорной программой,</w:t>
            </w:r>
            <w:r w:rsidR="00BB2AF4" w:rsidRPr="00BB2AF4">
              <w:rPr>
                <w:rFonts w:ascii="Century Gothic" w:hAnsi="Century Gothic"/>
                <w:sz w:val="20"/>
                <w:lang w:val="ru-RU"/>
              </w:rPr>
              <w:t xml:space="preserve"> народными песнями и танцами.</w:t>
            </w:r>
          </w:p>
          <w:p w:rsidR="00454F14" w:rsidRDefault="00454F14" w:rsidP="00454F1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F533AC" w:rsidRPr="008D0F33" w:rsidTr="001C0168">
        <w:tc>
          <w:tcPr>
            <w:tcW w:w="1662" w:type="dxa"/>
            <w:shd w:val="clear" w:color="auto" w:fill="auto"/>
            <w:vAlign w:val="center"/>
          </w:tcPr>
          <w:p w:rsidR="00454F14" w:rsidRPr="00135D7E" w:rsidRDefault="00454F14" w:rsidP="00454F14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9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454F14" w:rsidRPr="00C85CA3" w:rsidRDefault="00454F14" w:rsidP="007B48D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Ереван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7B48DB" w:rsidRDefault="007B48DB" w:rsidP="007B48DB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7B48DB" w:rsidRDefault="007B48DB" w:rsidP="007B48DB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знакомство с достопримечательностями города </w:t>
            </w:r>
            <w:r w:rsidRPr="00577A32"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>. Вы увидите:</w:t>
            </w:r>
          </w:p>
          <w:p w:rsidR="00441EA2" w:rsidRDefault="00441EA2" w:rsidP="00441EA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Национальный исторический музей Армении</w:t>
            </w:r>
            <w:r>
              <w:rPr>
                <w:rFonts w:ascii="Century Gothic" w:hAnsi="Century Gothic"/>
                <w:sz w:val="20"/>
                <w:lang w:val="ru-RU"/>
              </w:rPr>
              <w:t>, основанный в 1921 году. Музейная экспозиция разделена на несколько отделов: археологический, этнографический, отдел нумизматики, отдел исторической архитектуры и отдел новой и новейшей истории Армении;</w:t>
            </w:r>
          </w:p>
          <w:p w:rsidR="00441EA2" w:rsidRPr="00AC75A3" w:rsidRDefault="00441EA2" w:rsidP="00441EA2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мемориальный комплекс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Цицернакаберд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, возведенный в городе </w:t>
            </w:r>
            <w:r w:rsidRPr="00CC618A">
              <w:rPr>
                <w:rFonts w:ascii="Century Gothic" w:hAnsi="Century Gothic"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 1967 году и посвященный памяти 1,5 миллиона армян, погибших во время первого геноцида 20-го века от рук турецкого правительства. Комплекс </w:t>
            </w:r>
            <w:r>
              <w:rPr>
                <w:rFonts w:ascii="Century Gothic" w:hAnsi="Century Gothic"/>
                <w:sz w:val="20"/>
                <w:lang w:val="ru-RU"/>
              </w:rPr>
              <w:lastRenderedPageBreak/>
              <w:t>занимает площадь в 4500 квадратных метров и состоит из трех основных элементов: 100-метровой базальтовой мемориальной стены памяти с высеченными на камне названиями городов, жители которых пострадали от влияния Османской империи; 44-метровой гранитной стелы «Возрождение Армении»; круглого памятника-святилища, состоящего из 12 высоких базальтовых пилонов, с вечным огнем;</w:t>
            </w:r>
          </w:p>
          <w:p w:rsidR="00441EA2" w:rsidRDefault="00441EA2" w:rsidP="00441EA2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Каскад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помпезную лестницу, построенную из молочного туфа с фонтанами, цветочными клумбами и ночной иллюминацией за зданием оперного театра для того, чтобы соединить нижний и верхний город. Ереванский каскад включен в комплекс Центра искусств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Гафесчяна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и содержит ряд необычных и оригинальных архитектурных решений. С верхней площадки Каскада открывается фантастическая панорама города</w:t>
            </w:r>
            <w:r w:rsidRPr="005741A5">
              <w:rPr>
                <w:rFonts w:ascii="Century Gothic" w:hAnsi="Century Gothic"/>
                <w:sz w:val="20"/>
                <w:lang w:val="ru-RU"/>
              </w:rPr>
              <w:t xml:space="preserve"> Ереван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7B48DB" w:rsidRDefault="007B48DB" w:rsidP="007B48D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Обед в ресторане.</w:t>
            </w:r>
          </w:p>
          <w:p w:rsidR="007B48DB" w:rsidRDefault="007B48DB" w:rsidP="007B48D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454F14" w:rsidRDefault="007B48DB" w:rsidP="007B48D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B48DB">
              <w:rPr>
                <w:rFonts w:ascii="Century Gothic" w:hAnsi="Century Gothic"/>
                <w:sz w:val="20"/>
                <w:lang w:val="ru-RU"/>
              </w:rPr>
              <w:t xml:space="preserve">Вечерняя прогулка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по </w:t>
            </w:r>
            <w:r w:rsidRPr="007B48DB">
              <w:rPr>
                <w:rFonts w:ascii="Century Gothic" w:hAnsi="Century Gothic"/>
                <w:b/>
                <w:sz w:val="20"/>
                <w:lang w:val="ru-RU"/>
              </w:rPr>
              <w:t>Еревану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7B48DB" w:rsidRPr="00321694" w:rsidRDefault="007B48DB" w:rsidP="007B48D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A5289C" w:rsidRPr="008D0F33" w:rsidTr="001C0168">
        <w:tc>
          <w:tcPr>
            <w:tcW w:w="1662" w:type="dxa"/>
            <w:shd w:val="clear" w:color="auto" w:fill="auto"/>
            <w:vAlign w:val="center"/>
          </w:tcPr>
          <w:p w:rsidR="007B48DB" w:rsidRPr="00135D7E" w:rsidRDefault="007B48DB" w:rsidP="007B48DB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10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A5289C" w:rsidRDefault="007B48DB" w:rsidP="007B48D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Ереван</w:t>
            </w:r>
          </w:p>
          <w:p w:rsidR="007B48DB" w:rsidRDefault="007B48DB" w:rsidP="007B48D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 xml:space="preserve">Хор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Вирап</w:t>
            </w:r>
            <w:proofErr w:type="spellEnd"/>
          </w:p>
          <w:p w:rsidR="007B48DB" w:rsidRDefault="007B48DB" w:rsidP="007B48D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Арени</w:t>
            </w:r>
            <w:proofErr w:type="spellEnd"/>
          </w:p>
          <w:p w:rsidR="007B48DB" w:rsidRDefault="007B48DB" w:rsidP="007B48D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Нораванк</w:t>
            </w:r>
            <w:proofErr w:type="spellEnd"/>
          </w:p>
          <w:p w:rsidR="007B48DB" w:rsidRPr="00C85CA3" w:rsidRDefault="007B48DB" w:rsidP="007B48D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Джермук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A5289C" w:rsidRDefault="007B48DB" w:rsidP="00C85CA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7B48DB" w:rsidRDefault="007B48DB" w:rsidP="00C85CA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Вы посетите:</w:t>
            </w:r>
          </w:p>
          <w:p w:rsidR="00441EA2" w:rsidRDefault="00441EA2" w:rsidP="00441EA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Хор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Вирап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одно из святых мест Армянской Апостольской Церкви, где, согласно легенде, находится та глубокая яма, в которую по велению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Трдата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III был брошен Григорий Просветитель за проповедование христианства. Отсюда, по сути, и распространилось христианство по Армении. Сегодня </w:t>
            </w:r>
            <w:r w:rsidRPr="00D27F47">
              <w:rPr>
                <w:rFonts w:ascii="Century Gothic" w:hAnsi="Century Gothic"/>
                <w:sz w:val="20"/>
                <w:lang w:val="ru-RU"/>
              </w:rPr>
              <w:t xml:space="preserve">Хор </w:t>
            </w:r>
            <w:proofErr w:type="spellStart"/>
            <w:r w:rsidRPr="00D27F47">
              <w:rPr>
                <w:rFonts w:ascii="Century Gothic" w:hAnsi="Century Gothic"/>
                <w:sz w:val="20"/>
                <w:lang w:val="ru-RU"/>
              </w:rPr>
              <w:t>Вирап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привлекает туристов еще и тем, что он близко расположен к горе Арарат, поэтому увидеть легендарные вершины в непосредственной близости можно только от этой древней обители;</w:t>
            </w:r>
          </w:p>
          <w:p w:rsidR="00441EA2" w:rsidRDefault="00441EA2" w:rsidP="00441EA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Арени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небольшую деревню с очень древней историей, уходящей вглубь тысячелетий. Для археологов и историков со всего мира </w:t>
            </w:r>
            <w:proofErr w:type="spellStart"/>
            <w:r w:rsidRPr="00D27F47">
              <w:rPr>
                <w:rFonts w:ascii="Century Gothic" w:hAnsi="Century Gothic"/>
                <w:sz w:val="20"/>
                <w:lang w:val="ru-RU"/>
              </w:rPr>
              <w:t>Арени</w:t>
            </w:r>
            <w:proofErr w:type="spellEnd"/>
            <w:r w:rsidRPr="00D27F47">
              <w:rPr>
                <w:rFonts w:ascii="Century Gothic" w:hAnsi="Century Gothic"/>
                <w:sz w:val="20"/>
                <w:lang w:val="ru-RU"/>
              </w:rPr>
              <w:t xml:space="preserve"> – это, в первую очередь, пещеры времен энеолита, самая известная из них – </w:t>
            </w:r>
            <w:proofErr w:type="spellStart"/>
            <w:r w:rsidRPr="00D27F47">
              <w:rPr>
                <w:rFonts w:ascii="Century Gothic" w:hAnsi="Century Gothic"/>
                <w:sz w:val="20"/>
                <w:lang w:val="ru-RU"/>
              </w:rPr>
              <w:t>Арени</w:t>
            </w:r>
            <w:proofErr w:type="spellEnd"/>
            <w:r w:rsidRPr="00D27F47">
              <w:rPr>
                <w:rFonts w:ascii="Century Gothic" w:hAnsi="Century Gothic"/>
                <w:sz w:val="20"/>
                <w:lang w:val="ru-RU"/>
              </w:rPr>
              <w:t xml:space="preserve"> 1 или Птичья пещера. В 2008 году тут нашли кожаную обувь, которую создали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D27F47">
              <w:rPr>
                <w:rFonts w:ascii="Century Gothic" w:hAnsi="Century Gothic"/>
                <w:sz w:val="20"/>
                <w:lang w:val="ru-RU"/>
              </w:rPr>
              <w:t xml:space="preserve">3600 лет до н. э. Тут же были обнаружены прекрасно сохранившиеся захоронения людей, удалось получить на сегодняшний день самые древние клетки ДНК человека. Также </w:t>
            </w:r>
            <w:proofErr w:type="spellStart"/>
            <w:r w:rsidRPr="00D27F47">
              <w:rPr>
                <w:rFonts w:ascii="Century Gothic" w:hAnsi="Century Gothic"/>
                <w:sz w:val="20"/>
                <w:lang w:val="ru-RU"/>
              </w:rPr>
              <w:t>Арени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это одно из самых известных мест в Армении, которое славится различными сортами вин. В одном из маленьких винодельных заводов или в доме крестьянина у Вас будет возможность попробовать армянское вино;</w:t>
            </w:r>
          </w:p>
          <w:p w:rsidR="007B48DB" w:rsidRDefault="00441EA2" w:rsidP="00441EA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Нораванк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старинный монастырь, который является жемчужиной армянской храмовой архитектуры. Бывший когда-то резиденцией епископов и крупным духовным центром Армении, сейчас комплекс монастыря – часть колоритного ландшафта с нависающими на купола храмов терракотовыми утесами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7B48DB" w:rsidRPr="0065156D" w:rsidRDefault="007B48DB" w:rsidP="007B48D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Прибытие в </w:t>
            </w:r>
            <w:r w:rsidRPr="009428C9">
              <w:rPr>
                <w:rFonts w:ascii="Century Gothic" w:hAnsi="Century Gothic"/>
                <w:b/>
                <w:sz w:val="20"/>
                <w:lang w:val="ru-RU"/>
              </w:rPr>
              <w:t>Джермук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441EA2">
              <w:rPr>
                <w:rFonts w:ascii="Century Gothic" w:hAnsi="Century Gothic"/>
                <w:sz w:val="20"/>
                <w:lang w:val="ru-RU"/>
              </w:rPr>
              <w:t>уникальный курорт, расположенный на живописном плато на высоте 2000 м. Высокие горные хребты, альпийские луга и густые леса окружают плато, благодаря чему в городе абсолютно чистый воздух, очищенный от пыли и наполненный запахом цветов. Главная особенность курорта – это термальные источники, вода из которых по своему химическому составу и целебным свойствам очень схожа со знаменитыми водами Карловых Вар</w:t>
            </w:r>
            <w:r w:rsidR="00441EA2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7B48DB" w:rsidRPr="00321694" w:rsidRDefault="007B48DB" w:rsidP="007B48D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A5289C" w:rsidRPr="008D0F33" w:rsidTr="001C0168">
        <w:tc>
          <w:tcPr>
            <w:tcW w:w="1662" w:type="dxa"/>
            <w:shd w:val="clear" w:color="auto" w:fill="auto"/>
            <w:vAlign w:val="center"/>
          </w:tcPr>
          <w:p w:rsidR="007B48DB" w:rsidRPr="00135D7E" w:rsidRDefault="007B48DB" w:rsidP="007B48DB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11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A5289C" w:rsidRDefault="007B48DB" w:rsidP="007B48D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Джермук</w:t>
            </w:r>
          </w:p>
          <w:p w:rsidR="007B48DB" w:rsidRDefault="00874AB2" w:rsidP="007B48DB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 w:rsidRPr="00D47B6D">
              <w:rPr>
                <w:rFonts w:ascii="Century Gothic" w:hAnsi="Century Gothic"/>
                <w:b/>
                <w:sz w:val="20"/>
                <w:lang w:val="ru-RU"/>
              </w:rPr>
              <w:t>Карахундж</w:t>
            </w:r>
            <w:proofErr w:type="spellEnd"/>
          </w:p>
          <w:p w:rsidR="00874AB2" w:rsidRDefault="00874AB2" w:rsidP="007B48DB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 w:rsidRPr="007F6AA1">
              <w:rPr>
                <w:rFonts w:ascii="Century Gothic" w:hAnsi="Century Gothic"/>
                <w:b/>
                <w:sz w:val="20"/>
                <w:lang w:val="ru-RU"/>
              </w:rPr>
              <w:t>Хндзореск</w:t>
            </w:r>
            <w:proofErr w:type="spellEnd"/>
          </w:p>
          <w:p w:rsidR="00874AB2" w:rsidRDefault="00874AB2" w:rsidP="007B48D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Татев</w:t>
            </w:r>
            <w:proofErr w:type="spellEnd"/>
          </w:p>
          <w:p w:rsidR="00874AB2" w:rsidRPr="00C85CA3" w:rsidRDefault="00874AB2" w:rsidP="007B48D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lastRenderedPageBreak/>
              <w:t>Ереван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A5289C" w:rsidRDefault="00874AB2" w:rsidP="00C85CA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>Завтрак в отеле.</w:t>
            </w:r>
          </w:p>
          <w:p w:rsidR="00874AB2" w:rsidRDefault="00874AB2" w:rsidP="00C85CA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Вы посетите:</w:t>
            </w:r>
          </w:p>
          <w:p w:rsidR="00441EA2" w:rsidRDefault="00441EA2" w:rsidP="00441EA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Карахундж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доисторический каменный комплекс, расположенный на горном плато на высоте 1770 м. Многие называют его армянским Стоунхенджем. Он включает 222 вертикально стоящих больших камня. </w:t>
            </w:r>
            <w:r>
              <w:rPr>
                <w:rFonts w:ascii="Century Gothic" w:hAnsi="Century Gothic"/>
                <w:sz w:val="20"/>
                <w:lang w:val="ru-RU"/>
              </w:rPr>
              <w:lastRenderedPageBreak/>
              <w:t>Предназначение армянского Стоунхенджа до сегодняшних дней остается невыясненным. Некоторые считают, что это остатки храма неведомых древних богов, другие полагают, что это место для проведения ритуалов, а третьи утверждают о том, что это древняя обсерватория или площадка для посадки инопланетных кораблей;</w:t>
            </w:r>
          </w:p>
          <w:p w:rsidR="00441EA2" w:rsidRDefault="00441EA2" w:rsidP="00441EA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Хндзореск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деревню, знаменитую своим пещерным городом. </w:t>
            </w:r>
            <w:r w:rsidRPr="009424A7">
              <w:rPr>
                <w:rFonts w:ascii="Century Gothic" w:hAnsi="Century Gothic"/>
                <w:sz w:val="20"/>
                <w:lang w:val="ru-RU"/>
              </w:rPr>
              <w:t xml:space="preserve">Столетия назад пещеры, многие из которых были высечены человеком, использовались не только как жилье, но и как убежище (военное укрепление). Старый </w:t>
            </w:r>
            <w:proofErr w:type="spellStart"/>
            <w:r w:rsidRPr="009424A7">
              <w:rPr>
                <w:rFonts w:ascii="Century Gothic" w:hAnsi="Century Gothic"/>
                <w:sz w:val="20"/>
                <w:lang w:val="ru-RU"/>
              </w:rPr>
              <w:t>Хндзореск</w:t>
            </w:r>
            <w:proofErr w:type="spellEnd"/>
            <w:r w:rsidRPr="009424A7">
              <w:rPr>
                <w:rFonts w:ascii="Century Gothic" w:hAnsi="Century Gothic"/>
                <w:sz w:val="20"/>
                <w:lang w:val="ru-RU"/>
              </w:rPr>
              <w:t xml:space="preserve"> был самым большим селом в Восточной Армении с его 1800 домами и 7 действующими школами. После переселения в новый поселок, расположенный на горе, некоторые люди продолжали жить в скалах вплоть до 1980-х годов, более того – и поныне некоторые пещеры используются в качестве складов, подвалов или скотного двора. Недавно в селе </w:t>
            </w:r>
            <w:proofErr w:type="spellStart"/>
            <w:r w:rsidRPr="009424A7">
              <w:rPr>
                <w:rFonts w:ascii="Century Gothic" w:hAnsi="Century Gothic"/>
                <w:sz w:val="20"/>
                <w:lang w:val="ru-RU"/>
              </w:rPr>
              <w:t>Хндзореск</w:t>
            </w:r>
            <w:proofErr w:type="spellEnd"/>
            <w:r w:rsidRPr="009424A7">
              <w:rPr>
                <w:rFonts w:ascii="Century Gothic" w:hAnsi="Century Gothic"/>
                <w:sz w:val="20"/>
                <w:lang w:val="ru-RU"/>
              </w:rPr>
              <w:t xml:space="preserve"> открылось уникальное строение – Качающийся мост. Длина моста составляет 160 м, высота от самой глубокой точки ущелья – 63 м</w:t>
            </w:r>
            <w:r>
              <w:rPr>
                <w:rFonts w:ascii="Century Gothic" w:hAnsi="Century Gothic"/>
                <w:sz w:val="20"/>
                <w:lang w:val="ru-RU"/>
              </w:rPr>
              <w:t>, и о</w:t>
            </w:r>
            <w:r w:rsidRPr="009424A7">
              <w:rPr>
                <w:rFonts w:ascii="Century Gothic" w:hAnsi="Century Gothic"/>
                <w:sz w:val="20"/>
                <w:lang w:val="ru-RU"/>
              </w:rPr>
              <w:t>дновременно его могут пересечь 700 человек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441EA2" w:rsidRDefault="00441EA2" w:rsidP="00441EA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Татев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один из самых древних монастырей Армении, в который Вы подниметесь на самой длинной в мире канатной дороге «Крылья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Татева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».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Татев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был основан в конце 9 века на месте древнего святилища. Это настоящий шедевр, сочетающий средневековую архитектуру и сказочную природу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874AB2" w:rsidRDefault="007B48DB" w:rsidP="00874AB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B48DB">
              <w:rPr>
                <w:rFonts w:ascii="Century Gothic" w:hAnsi="Century Gothic"/>
                <w:sz w:val="20"/>
                <w:lang w:val="ru-RU"/>
              </w:rPr>
              <w:t>Обед в гост</w:t>
            </w:r>
            <w:r w:rsidR="00874AB2">
              <w:rPr>
                <w:rFonts w:ascii="Century Gothic" w:hAnsi="Century Gothic"/>
                <w:sz w:val="20"/>
                <w:lang w:val="ru-RU"/>
              </w:rPr>
              <w:t>ином доме.</w:t>
            </w:r>
          </w:p>
          <w:p w:rsidR="007B48DB" w:rsidRDefault="00874AB2" w:rsidP="00874AB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Прибытие в </w:t>
            </w:r>
            <w:r w:rsidRPr="00874AB2"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 w:rsidR="007B48DB" w:rsidRPr="007B48DB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874AB2" w:rsidRPr="00321694" w:rsidRDefault="00874AB2" w:rsidP="00874AB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A5289C" w:rsidRPr="008D0F33" w:rsidTr="001C0168">
        <w:tc>
          <w:tcPr>
            <w:tcW w:w="1662" w:type="dxa"/>
            <w:shd w:val="clear" w:color="auto" w:fill="auto"/>
            <w:vAlign w:val="center"/>
          </w:tcPr>
          <w:p w:rsidR="00193D30" w:rsidRPr="00135D7E" w:rsidRDefault="00193D30" w:rsidP="00193D30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12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A5289C" w:rsidRDefault="00193D30" w:rsidP="00193D30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Ереван</w:t>
            </w:r>
          </w:p>
          <w:p w:rsidR="00193D30" w:rsidRDefault="00193D30" w:rsidP="00193D30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Гегард</w:t>
            </w:r>
            <w:proofErr w:type="spellEnd"/>
          </w:p>
          <w:p w:rsidR="00193D30" w:rsidRDefault="00193D30" w:rsidP="00193D30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Гарни</w:t>
            </w:r>
            <w:proofErr w:type="spellEnd"/>
          </w:p>
          <w:p w:rsidR="00193D30" w:rsidRPr="00C85CA3" w:rsidRDefault="00193D30" w:rsidP="00193D30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Ереван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193D30" w:rsidRDefault="00193D30" w:rsidP="00193D3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A5289C" w:rsidRDefault="00193D30" w:rsidP="00193D3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Вы посетите:</w:t>
            </w:r>
          </w:p>
          <w:p w:rsidR="00441EA2" w:rsidRDefault="00441EA2" w:rsidP="00441EA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Гегард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монастырский комплекс, полное название которого по-армянски переводится как «монастырь копья». Легенды рассказывают, что сюда было привезено то самое историческое копье Лонгина, с помощью которого избавили от мучений распятого Христа. Самая уникальная особенность монастыря – это то, что он расположен в горном ущелье и практически весь высечен в скалах;</w:t>
            </w:r>
          </w:p>
          <w:p w:rsidR="00441EA2" w:rsidRDefault="00441EA2" w:rsidP="00441EA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Гарни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крепостной комплекс, памятник истории Армении античных времен, который располагается на высоком скалистом утесе, с трех сторон окруженном глубокими ущельями из практически вертикальных скал. На протяжении почти 7 веков крепость служила резиденцией царей Армении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193D30" w:rsidRDefault="00193D30" w:rsidP="00193D3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193D30">
              <w:rPr>
                <w:rFonts w:ascii="Century Gothic" w:hAnsi="Century Gothic"/>
                <w:sz w:val="20"/>
                <w:lang w:val="ru-RU"/>
              </w:rPr>
              <w:t>Обед в гост</w:t>
            </w:r>
            <w:r>
              <w:rPr>
                <w:rFonts w:ascii="Century Gothic" w:hAnsi="Century Gothic"/>
                <w:sz w:val="20"/>
                <w:lang w:val="ru-RU"/>
              </w:rPr>
              <w:t>ином</w:t>
            </w:r>
            <w:r w:rsidRPr="00193D30">
              <w:rPr>
                <w:rFonts w:ascii="Century Gothic" w:hAnsi="Century Gothic"/>
                <w:sz w:val="20"/>
                <w:lang w:val="ru-RU"/>
              </w:rPr>
              <w:t xml:space="preserve"> доме, участие в </w:t>
            </w:r>
            <w:r>
              <w:rPr>
                <w:rFonts w:ascii="Century Gothic" w:hAnsi="Century Gothic"/>
                <w:sz w:val="20"/>
                <w:lang w:val="ru-RU"/>
              </w:rPr>
              <w:t>выпечке армянского хлеба лаваш.</w:t>
            </w:r>
          </w:p>
          <w:p w:rsidR="00193D30" w:rsidRDefault="00193D30" w:rsidP="00193D3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193D30"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193D30" w:rsidRDefault="00193D30" w:rsidP="00193D3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193D30">
              <w:rPr>
                <w:rFonts w:ascii="Century Gothic" w:hAnsi="Century Gothic"/>
                <w:sz w:val="20"/>
                <w:lang w:val="ru-RU"/>
              </w:rPr>
              <w:t>Свободн</w:t>
            </w:r>
            <w:r>
              <w:rPr>
                <w:rFonts w:ascii="Century Gothic" w:hAnsi="Century Gothic"/>
                <w:sz w:val="20"/>
                <w:lang w:val="ru-RU"/>
              </w:rPr>
              <w:t>ое время.</w:t>
            </w:r>
          </w:p>
          <w:p w:rsidR="00193D30" w:rsidRPr="00321694" w:rsidRDefault="00193D30" w:rsidP="00193D3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A5289C" w:rsidRPr="008D0F33" w:rsidTr="001C0168">
        <w:tc>
          <w:tcPr>
            <w:tcW w:w="1662" w:type="dxa"/>
            <w:shd w:val="clear" w:color="auto" w:fill="auto"/>
            <w:vAlign w:val="center"/>
          </w:tcPr>
          <w:p w:rsidR="000F1BB7" w:rsidRPr="00135D7E" w:rsidRDefault="000F1BB7" w:rsidP="000F1BB7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13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0F1BB7" w:rsidRDefault="000F1BB7" w:rsidP="000F1BB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Ереван</w:t>
            </w:r>
          </w:p>
          <w:p w:rsidR="00A5289C" w:rsidRDefault="000F1BB7" w:rsidP="000F1BB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Эчмиадзин</w:t>
            </w:r>
          </w:p>
          <w:p w:rsidR="000F1BB7" w:rsidRDefault="000F1BB7" w:rsidP="000F1BB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Звартноц</w:t>
            </w:r>
            <w:proofErr w:type="spellEnd"/>
          </w:p>
          <w:p w:rsidR="000F1BB7" w:rsidRPr="00C85CA3" w:rsidRDefault="000F1BB7" w:rsidP="000F1BB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Ереван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0F1BB7" w:rsidRDefault="000F1BB7" w:rsidP="000F1BB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577A32">
              <w:rPr>
                <w:rFonts w:ascii="Century Gothic" w:hAnsi="Century Gothic"/>
                <w:sz w:val="20"/>
                <w:lang w:val="ru-RU"/>
              </w:rPr>
              <w:t>З</w:t>
            </w:r>
            <w:r>
              <w:rPr>
                <w:rFonts w:ascii="Century Gothic" w:hAnsi="Century Gothic"/>
                <w:sz w:val="20"/>
                <w:lang w:val="ru-RU"/>
              </w:rPr>
              <w:t>автрак в отеле.</w:t>
            </w:r>
          </w:p>
          <w:p w:rsidR="000F1BB7" w:rsidRDefault="000F1BB7" w:rsidP="000F1BB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</w:t>
            </w:r>
            <w:r w:rsidRPr="00A40171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Вы посетите:</w:t>
            </w:r>
          </w:p>
          <w:p w:rsidR="00441EA2" w:rsidRDefault="00441EA2" w:rsidP="00441EA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Эчмиадзин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один из наиболее значительных культурных и религиозных центров страны, резиденцию Католикоса всех армян, центр Армянской Апостольской Церкви. В городе находится </w:t>
            </w:r>
            <w:proofErr w:type="spellStart"/>
            <w:r w:rsidRPr="00E307E3">
              <w:rPr>
                <w:rFonts w:ascii="Century Gothic" w:hAnsi="Century Gothic"/>
                <w:sz w:val="20"/>
                <w:lang w:val="ru-RU"/>
              </w:rPr>
              <w:t>Эчмиадзинский</w:t>
            </w:r>
            <w:proofErr w:type="spellEnd"/>
            <w:r w:rsidRPr="00E307E3">
              <w:rPr>
                <w:rFonts w:ascii="Century Gothic" w:hAnsi="Century Gothic"/>
                <w:sz w:val="20"/>
                <w:lang w:val="ru-RU"/>
              </w:rPr>
              <w:t xml:space="preserve"> монастырь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который за свою историю превратился в настоящее хранилище дорогих подарков, драгоценностей, изделий лучших мастеров, и что еще важнее, собрал и сохранил одну из самых больших коллекций древних рукописей в мире. </w:t>
            </w:r>
            <w:proofErr w:type="spellStart"/>
            <w:r w:rsidRPr="00E307E3">
              <w:rPr>
                <w:rFonts w:ascii="Century Gothic" w:hAnsi="Century Gothic"/>
                <w:sz w:val="20"/>
                <w:lang w:val="ru-RU"/>
              </w:rPr>
              <w:t>Эчмиадзинский</w:t>
            </w:r>
            <w:proofErr w:type="spellEnd"/>
            <w:r w:rsidRPr="00E307E3">
              <w:rPr>
                <w:rFonts w:ascii="Century Gothic" w:hAnsi="Century Gothic"/>
                <w:sz w:val="20"/>
                <w:lang w:val="ru-RU"/>
              </w:rPr>
              <w:t xml:space="preserve"> кафедральный собор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древнейший христианский храм в Армении, один из первых во всем христианском мире. В соборе хранится множество священных христианских реликвий: копье, которым пронзили Христа, части Креста и Тернового Венца, фрагмент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Ноевого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lastRenderedPageBreak/>
              <w:t>ковчега, часть мощей Иоанна Крестителя, мощи Григория Просветителя и других святых;</w:t>
            </w:r>
          </w:p>
          <w:p w:rsidR="00441EA2" w:rsidRDefault="00441EA2" w:rsidP="00441EA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Звартноц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уникальное величественное сооружение раннехристианской архитектуры, которое было основано в 641 году. Это был один из самых величественных армянских храмов. Сегодня здесь открыт археологический заповедник и музей, где представлены модели-варианты реконструкции храма, скульптурные фрагменты сооружения, фрагменты стен из вулканического туфа, барельефы, элементы декора, кусочки мозаики.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Звартноц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находится под охраной Всемирного наследия ЮНЕСКО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441EA2" w:rsidRDefault="00441EA2" w:rsidP="00441EA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Ереванский Коньячный Завод «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АрАрАт</w:t>
            </w:r>
            <w:proofErr w:type="spellEnd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»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ведущее предприятие Армении по производству алкогольных напитков. «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АрАрАт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» сохраняет традиции производства легендарного коньяка с 1887 года. Именно тогда купец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Нерсес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Таирян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построил в городе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Pr="00896D43">
              <w:rPr>
                <w:rFonts w:ascii="Century Gothic" w:hAnsi="Century Gothic"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первый винно-коньячный завод. На этом предприятии, оснащенном самым современным оборудованием, и по сей день производят легендарные армянские коньяки «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АрАрАт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».</w:t>
            </w:r>
          </w:p>
          <w:p w:rsidR="000F1BB7" w:rsidRPr="00321694" w:rsidRDefault="000F1BB7" w:rsidP="000F1BB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A5289C" w:rsidRPr="008D0F33" w:rsidTr="001C0168">
        <w:tc>
          <w:tcPr>
            <w:tcW w:w="1662" w:type="dxa"/>
            <w:shd w:val="clear" w:color="auto" w:fill="auto"/>
            <w:vAlign w:val="center"/>
          </w:tcPr>
          <w:p w:rsidR="000F1BB7" w:rsidRPr="00135D7E" w:rsidRDefault="000F1BB7" w:rsidP="000F1BB7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14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0F1BB7" w:rsidRDefault="000F1BB7" w:rsidP="000F1BB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Ереван</w:t>
            </w:r>
          </w:p>
          <w:p w:rsidR="00A5289C" w:rsidRDefault="000F1BB7" w:rsidP="00C85CA3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Амберд</w:t>
            </w:r>
            <w:proofErr w:type="spellEnd"/>
          </w:p>
          <w:p w:rsidR="000F1BB7" w:rsidRPr="00C85CA3" w:rsidRDefault="000F1BB7" w:rsidP="00C85CA3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Ереван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0F1BB7" w:rsidRDefault="000F1BB7" w:rsidP="000F1BB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0F1BB7" w:rsidRDefault="000F1BB7" w:rsidP="000F1BB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E27FCA">
              <w:rPr>
                <w:rFonts w:ascii="Century Gothic" w:hAnsi="Century Gothic"/>
                <w:sz w:val="20"/>
                <w:lang w:val="ru-RU"/>
              </w:rPr>
              <w:t xml:space="preserve">После завтрака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Вас ждет экскурсия в </w:t>
            </w:r>
            <w:proofErr w:type="spellStart"/>
            <w:r w:rsidR="00441EA2">
              <w:rPr>
                <w:rFonts w:ascii="Century Gothic" w:hAnsi="Century Gothic"/>
                <w:b/>
                <w:sz w:val="20"/>
                <w:lang w:val="ru-RU"/>
              </w:rPr>
              <w:t>Амберд</w:t>
            </w:r>
            <w:proofErr w:type="spellEnd"/>
            <w:r w:rsidR="00441EA2">
              <w:rPr>
                <w:rFonts w:ascii="Century Gothic" w:hAnsi="Century Gothic"/>
                <w:sz w:val="20"/>
                <w:lang w:val="ru-RU"/>
              </w:rPr>
              <w:t xml:space="preserve"> – крепостной комплекс, один из самых ярчайших примеров средневековой армянской архитектуры, построенный в 10 веке в предгорье горы Арагац, на высоте 2300 м. Он гармонично сливается с окружающим пейзажем – его стены словно вырастают из окружающих гор</w:t>
            </w:r>
            <w:r w:rsidR="00441EA2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F1BB7" w:rsidRDefault="000F1BB7" w:rsidP="000F1BB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Дальше Вас ждет </w:t>
            </w:r>
            <w:r w:rsidRPr="00F719EA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шопинг сувениров и местных продуктов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E27FCA">
              <w:rPr>
                <w:rFonts w:ascii="Century Gothic" w:hAnsi="Century Gothic"/>
                <w:sz w:val="20"/>
                <w:lang w:val="ru-RU"/>
              </w:rPr>
              <w:t xml:space="preserve"> пользующихся большим спросом среди гостей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E27FCA">
              <w:rPr>
                <w:rFonts w:ascii="Century Gothic" w:hAnsi="Century Gothic"/>
                <w:sz w:val="20"/>
                <w:lang w:val="ru-RU"/>
              </w:rPr>
              <w:t xml:space="preserve"> вино, коньяк, сухофрукты, травы, сла</w:t>
            </w:r>
            <w:r>
              <w:rPr>
                <w:rFonts w:ascii="Century Gothic" w:hAnsi="Century Gothic"/>
                <w:sz w:val="20"/>
                <w:lang w:val="ru-RU"/>
              </w:rPr>
              <w:t>дости, золотые изделия, керамика и т.д. Для этого Вы посетите</w:t>
            </w:r>
            <w:r w:rsidRPr="00E27FCA">
              <w:rPr>
                <w:rFonts w:ascii="Century Gothic" w:hAnsi="Century Gothic"/>
                <w:sz w:val="20"/>
                <w:lang w:val="ru-RU"/>
              </w:rPr>
              <w:t xml:space="preserve"> Вернисаж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E27FCA">
              <w:rPr>
                <w:rFonts w:ascii="Century Gothic" w:hAnsi="Century Gothic"/>
                <w:sz w:val="20"/>
                <w:lang w:val="ru-RU"/>
              </w:rPr>
              <w:t xml:space="preserve"> рынок сувениров и </w:t>
            </w:r>
            <w:proofErr w:type="spellStart"/>
            <w:r w:rsidRPr="00E27FCA">
              <w:rPr>
                <w:rFonts w:ascii="Century Gothic" w:hAnsi="Century Gothic"/>
                <w:sz w:val="20"/>
                <w:lang w:val="ru-RU"/>
              </w:rPr>
              <w:t>Ташир</w:t>
            </w:r>
            <w:proofErr w:type="spellEnd"/>
            <w:r w:rsidRPr="00E27FC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E27FCA">
              <w:rPr>
                <w:rFonts w:ascii="Century Gothic" w:hAnsi="Century Gothic"/>
                <w:sz w:val="20"/>
                <w:lang w:val="ru-RU"/>
              </w:rPr>
              <w:t xml:space="preserve"> рынок сладостей и сухо</w:t>
            </w:r>
            <w:r>
              <w:rPr>
                <w:rFonts w:ascii="Century Gothic" w:hAnsi="Century Gothic"/>
                <w:sz w:val="20"/>
                <w:lang w:val="ru-RU"/>
              </w:rPr>
              <w:t>фруктов местного приготовления.</w:t>
            </w:r>
          </w:p>
          <w:p w:rsidR="000F1BB7" w:rsidRDefault="000F1BB7" w:rsidP="000F1BB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Трансфер в аэропорт.</w:t>
            </w:r>
          </w:p>
          <w:p w:rsidR="00A5289C" w:rsidRPr="00321694" w:rsidRDefault="000F1BB7" w:rsidP="000F1BB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FF4456" w:rsidRPr="008D0F33" w:rsidTr="001C0168">
        <w:tc>
          <w:tcPr>
            <w:tcW w:w="1662" w:type="dxa"/>
            <w:shd w:val="clear" w:color="auto" w:fill="auto"/>
            <w:vAlign w:val="center"/>
          </w:tcPr>
          <w:p w:rsidR="00FF4456" w:rsidRPr="006F3DE9" w:rsidRDefault="00FF4456" w:rsidP="00FF4456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7977" w:type="dxa"/>
            <w:shd w:val="clear" w:color="auto" w:fill="auto"/>
            <w:vAlign w:val="center"/>
          </w:tcPr>
          <w:p w:rsidR="00FF4456" w:rsidRPr="008D0F33" w:rsidRDefault="00FF4456" w:rsidP="00FF445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69000F" w:rsidRPr="00CE5186" w:rsidRDefault="0069000F" w:rsidP="00844AC6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69000F" w:rsidRPr="00CE5186" w:rsidRDefault="0069000F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C820CE" w:rsidRPr="0015052E" w:rsidRDefault="00C820CE" w:rsidP="00C820C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C820CE" w:rsidRPr="00AC6B17" w:rsidRDefault="00C820CE" w:rsidP="00C820CE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4820"/>
      </w:tblGrid>
      <w:tr w:rsidR="00C820CE" w:rsidRPr="00631BB2" w:rsidTr="0052569E">
        <w:trPr>
          <w:trHeight w:val="390"/>
        </w:trPr>
        <w:tc>
          <w:tcPr>
            <w:tcW w:w="2500" w:type="pct"/>
            <w:shd w:val="clear" w:color="auto" w:fill="auto"/>
            <w:vAlign w:val="center"/>
          </w:tcPr>
          <w:p w:rsidR="00C820CE" w:rsidRPr="00631BB2" w:rsidRDefault="0082259F" w:rsidP="005256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Количество человек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820CE" w:rsidRPr="00135D7E" w:rsidRDefault="0082259F" w:rsidP="005256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</w:tr>
      <w:tr w:rsidR="00C820CE" w:rsidRPr="00631BB2" w:rsidTr="00657958">
        <w:trPr>
          <w:trHeight w:val="34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0CE" w:rsidRPr="00DC65E4" w:rsidRDefault="0082259F" w:rsidP="005256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2-3 чел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0CE" w:rsidRPr="0031721C" w:rsidRDefault="0031721C" w:rsidP="0052569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2345</w:t>
            </w:r>
          </w:p>
        </w:tc>
      </w:tr>
      <w:tr w:rsidR="0082259F" w:rsidRPr="00631BB2" w:rsidTr="00657958">
        <w:trPr>
          <w:trHeight w:val="34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59F" w:rsidRDefault="0082259F" w:rsidP="005256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4-6 чел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59F" w:rsidRPr="0031721C" w:rsidRDefault="0031721C" w:rsidP="0052569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2115</w:t>
            </w:r>
          </w:p>
        </w:tc>
      </w:tr>
      <w:tr w:rsidR="0082259F" w:rsidRPr="00631BB2" w:rsidTr="00657958">
        <w:trPr>
          <w:trHeight w:val="34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59F" w:rsidRDefault="0082259F" w:rsidP="005256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7-15 чел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59F" w:rsidRPr="0031721C" w:rsidRDefault="0031721C" w:rsidP="0052569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1925</w:t>
            </w:r>
          </w:p>
        </w:tc>
      </w:tr>
      <w:tr w:rsidR="00657958" w:rsidRPr="00631BB2" w:rsidTr="00657958">
        <w:trPr>
          <w:trHeight w:val="340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57958" w:rsidRDefault="00657958" w:rsidP="005256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57958" w:rsidRDefault="00657958" w:rsidP="0052569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  <w:tr w:rsidR="00C820CE" w:rsidRPr="00C820CE" w:rsidTr="00657958">
        <w:trPr>
          <w:trHeight w:val="340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C820CE" w:rsidRDefault="00C820CE" w:rsidP="00BA309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CB11A3" w:rsidRDefault="00CB11A3" w:rsidP="00C52D32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3061F6" w:rsidRDefault="003061F6" w:rsidP="00C52D32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C52D32" w:rsidRDefault="0015052E" w:rsidP="00C52D32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B5676F" w:rsidRDefault="00B5676F" w:rsidP="00B5676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размещение в двухместном номере в отелях 3* на базе ВВ</w:t>
      </w:r>
    </w:p>
    <w:p w:rsidR="00B5676F" w:rsidRDefault="00B5676F" w:rsidP="00B5676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указанные в туре обеды и ужины</w:t>
      </w:r>
      <w:r w:rsidRPr="00DA3657">
        <w:rPr>
          <w:rFonts w:ascii="Century Gothic" w:hAnsi="Century Gothic"/>
          <w:sz w:val="20"/>
          <w:lang w:val="ru-RU"/>
        </w:rPr>
        <w:t xml:space="preserve"> в лучших ресторанах с армянской кухней, в гост</w:t>
      </w:r>
      <w:r>
        <w:rPr>
          <w:rFonts w:ascii="Century Gothic" w:hAnsi="Century Gothic"/>
          <w:sz w:val="20"/>
          <w:lang w:val="ru-RU"/>
        </w:rPr>
        <w:t>иных</w:t>
      </w:r>
      <w:r w:rsidRPr="00DA3657">
        <w:rPr>
          <w:rFonts w:ascii="Century Gothic" w:hAnsi="Century Gothic"/>
          <w:sz w:val="20"/>
          <w:lang w:val="ru-RU"/>
        </w:rPr>
        <w:t xml:space="preserve"> и сельских</w:t>
      </w:r>
      <w:r>
        <w:rPr>
          <w:rFonts w:ascii="Century Gothic" w:hAnsi="Century Gothic"/>
          <w:sz w:val="20"/>
          <w:lang w:val="ru-RU"/>
        </w:rPr>
        <w:t xml:space="preserve"> домах с национальным колоритом</w:t>
      </w:r>
    </w:p>
    <w:p w:rsidR="00B5676F" w:rsidRPr="0038261F" w:rsidRDefault="00B5676F" w:rsidP="00B5676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трансферы в/из аэропорта</w:t>
      </w:r>
    </w:p>
    <w:p w:rsidR="00B5676F" w:rsidRDefault="00B5676F" w:rsidP="00B5676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транспорт на всем протяжении тура</w:t>
      </w:r>
    </w:p>
    <w:p w:rsidR="00B5676F" w:rsidRPr="00821565" w:rsidRDefault="00B5676F" w:rsidP="00B5676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все указанные в туре экскурсии</w:t>
      </w:r>
    </w:p>
    <w:p w:rsidR="00B5676F" w:rsidRDefault="00B5676F" w:rsidP="00B5676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русскоговорящего</w:t>
      </w:r>
      <w:r w:rsidRPr="00821565">
        <w:rPr>
          <w:rFonts w:ascii="Century Gothic" w:hAnsi="Century Gothic"/>
          <w:sz w:val="20"/>
          <w:lang w:val="ru-RU"/>
        </w:rPr>
        <w:t xml:space="preserve"> гид</w:t>
      </w:r>
      <w:r>
        <w:rPr>
          <w:rFonts w:ascii="Century Gothic" w:hAnsi="Century Gothic"/>
          <w:sz w:val="20"/>
          <w:lang w:val="ru-RU"/>
        </w:rPr>
        <w:t>а</w:t>
      </w:r>
      <w:r w:rsidRPr="00821565">
        <w:rPr>
          <w:rFonts w:ascii="Century Gothic" w:hAnsi="Century Gothic"/>
          <w:sz w:val="20"/>
          <w:lang w:val="ru-RU"/>
        </w:rPr>
        <w:t xml:space="preserve"> для экскурсий </w:t>
      </w:r>
      <w:r>
        <w:rPr>
          <w:rFonts w:ascii="Century Gothic" w:hAnsi="Century Gothic"/>
          <w:sz w:val="20"/>
          <w:lang w:val="ru-RU"/>
        </w:rPr>
        <w:t>по маршруту</w:t>
      </w:r>
    </w:p>
    <w:p w:rsidR="00B5676F" w:rsidRDefault="00B5676F" w:rsidP="00B5676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</w:t>
      </w:r>
      <w:r w:rsidRPr="00821565">
        <w:rPr>
          <w:rFonts w:ascii="Century Gothic" w:hAnsi="Century Gothic"/>
          <w:sz w:val="20"/>
          <w:lang w:val="ru-RU"/>
        </w:rPr>
        <w:t xml:space="preserve">ходные </w:t>
      </w:r>
      <w:r>
        <w:rPr>
          <w:rFonts w:ascii="Century Gothic" w:hAnsi="Century Gothic"/>
          <w:sz w:val="20"/>
          <w:lang w:val="ru-RU"/>
        </w:rPr>
        <w:t>билеты в достопримечательности</w:t>
      </w:r>
    </w:p>
    <w:p w:rsidR="00B5676F" w:rsidRDefault="00B5676F" w:rsidP="00B5676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lastRenderedPageBreak/>
        <w:t>- дегустации вина и коньяка</w:t>
      </w:r>
    </w:p>
    <w:p w:rsidR="00B5676F" w:rsidRPr="00E60C23" w:rsidRDefault="00B5676F" w:rsidP="00C52D32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налоги</w:t>
      </w:r>
    </w:p>
    <w:p w:rsidR="00E66AEC" w:rsidRPr="00E66AEC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15052E" w:rsidRPr="00FF6819" w:rsidRDefault="0015052E" w:rsidP="0015052E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F7B18">
        <w:rPr>
          <w:rFonts w:ascii="Century Gothic" w:hAnsi="Century Gothic"/>
          <w:sz w:val="20"/>
          <w:lang w:val="ru-RU"/>
        </w:rPr>
        <w:t>международный авиаперелет</w:t>
      </w:r>
    </w:p>
    <w:p w:rsidR="0038261F" w:rsidRP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F7B18">
        <w:rPr>
          <w:rFonts w:ascii="Century Gothic" w:hAnsi="Century Gothic"/>
          <w:sz w:val="20"/>
          <w:lang w:val="ru-RU"/>
        </w:rPr>
        <w:t>медицинская</w:t>
      </w:r>
      <w:r w:rsidR="0038261F" w:rsidRPr="0038261F">
        <w:rPr>
          <w:rFonts w:ascii="Century Gothic" w:hAnsi="Century Gothic"/>
          <w:sz w:val="20"/>
          <w:lang w:val="ru-RU"/>
        </w:rPr>
        <w:t xml:space="preserve"> страховка</w:t>
      </w:r>
    </w:p>
    <w:p w:rsidR="007F7B18" w:rsidRPr="0038261F" w:rsidRDefault="007F7B18" w:rsidP="007F7B1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7F7B18" w:rsidRPr="0038261F" w:rsidRDefault="007F7B18" w:rsidP="007F7B1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</w:t>
      </w:r>
      <w:r w:rsidRPr="0038261F">
        <w:rPr>
          <w:rFonts w:ascii="Century Gothic" w:hAnsi="Century Gothic"/>
          <w:sz w:val="20"/>
          <w:lang w:val="ru-RU"/>
        </w:rPr>
        <w:t>аевые и услуги портье</w:t>
      </w:r>
    </w:p>
    <w:p w:rsidR="0038261F" w:rsidRP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="0038261F" w:rsidRPr="0038261F">
        <w:rPr>
          <w:rFonts w:ascii="Century Gothic" w:hAnsi="Century Gothic"/>
          <w:sz w:val="20"/>
          <w:lang w:val="ru-RU"/>
        </w:rPr>
        <w:t>асходы в случае гос</w:t>
      </w:r>
      <w:r>
        <w:rPr>
          <w:rFonts w:ascii="Century Gothic" w:hAnsi="Century Gothic"/>
          <w:sz w:val="20"/>
          <w:lang w:val="ru-RU"/>
        </w:rPr>
        <w:t>питализации или эвакуации</w:t>
      </w:r>
    </w:p>
    <w:p w:rsidR="001A184D" w:rsidRPr="00F579C4" w:rsidRDefault="00912AB4" w:rsidP="001A184D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="0038261F" w:rsidRPr="0038261F">
        <w:rPr>
          <w:rFonts w:ascii="Century Gothic" w:hAnsi="Century Gothic"/>
          <w:sz w:val="20"/>
          <w:lang w:val="ru-RU"/>
        </w:rPr>
        <w:t>, не указанные выше</w:t>
      </w:r>
    </w:p>
    <w:sectPr w:rsidR="001A184D" w:rsidRPr="00F579C4">
      <w:headerReference w:type="even" r:id="rId12"/>
      <w:headerReference w:type="default" r:id="rId13"/>
      <w:head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FF7" w:rsidRDefault="00B03FF7" w:rsidP="00EA0020">
      <w:pPr>
        <w:spacing w:after="0" w:line="240" w:lineRule="auto"/>
      </w:pPr>
      <w:r>
        <w:separator/>
      </w:r>
    </w:p>
  </w:endnote>
  <w:endnote w:type="continuationSeparator" w:id="0">
    <w:p w:rsidR="00B03FF7" w:rsidRDefault="00B03FF7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FF7" w:rsidRDefault="00B03FF7" w:rsidP="00EA0020">
      <w:pPr>
        <w:spacing w:after="0" w:line="240" w:lineRule="auto"/>
      </w:pPr>
      <w:r>
        <w:separator/>
      </w:r>
    </w:p>
  </w:footnote>
  <w:footnote w:type="continuationSeparator" w:id="0">
    <w:p w:rsidR="00B03FF7" w:rsidRDefault="00B03FF7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922414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922414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922414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20"/>
    <w:rsid w:val="0000360C"/>
    <w:rsid w:val="00005F62"/>
    <w:rsid w:val="00007A49"/>
    <w:rsid w:val="00044C35"/>
    <w:rsid w:val="00047755"/>
    <w:rsid w:val="0005182D"/>
    <w:rsid w:val="000658F6"/>
    <w:rsid w:val="00072907"/>
    <w:rsid w:val="00072A58"/>
    <w:rsid w:val="00076634"/>
    <w:rsid w:val="000800FD"/>
    <w:rsid w:val="00083A04"/>
    <w:rsid w:val="00084F51"/>
    <w:rsid w:val="00085A01"/>
    <w:rsid w:val="00095D78"/>
    <w:rsid w:val="000A0BEE"/>
    <w:rsid w:val="000A3210"/>
    <w:rsid w:val="000B7D72"/>
    <w:rsid w:val="000C4D99"/>
    <w:rsid w:val="000D0DB7"/>
    <w:rsid w:val="000D1902"/>
    <w:rsid w:val="000D6B49"/>
    <w:rsid w:val="000D7845"/>
    <w:rsid w:val="000E116E"/>
    <w:rsid w:val="000F1BB7"/>
    <w:rsid w:val="000F45A0"/>
    <w:rsid w:val="000F6973"/>
    <w:rsid w:val="000F7DF9"/>
    <w:rsid w:val="00102149"/>
    <w:rsid w:val="00107695"/>
    <w:rsid w:val="00113BEC"/>
    <w:rsid w:val="00134632"/>
    <w:rsid w:val="00135D7E"/>
    <w:rsid w:val="001444F6"/>
    <w:rsid w:val="00145B87"/>
    <w:rsid w:val="0015052E"/>
    <w:rsid w:val="0016227E"/>
    <w:rsid w:val="00163DB2"/>
    <w:rsid w:val="0017368B"/>
    <w:rsid w:val="001740E1"/>
    <w:rsid w:val="00176622"/>
    <w:rsid w:val="00177183"/>
    <w:rsid w:val="0019328B"/>
    <w:rsid w:val="00193D30"/>
    <w:rsid w:val="0019547B"/>
    <w:rsid w:val="001A14C6"/>
    <w:rsid w:val="001A184D"/>
    <w:rsid w:val="001A4A9F"/>
    <w:rsid w:val="001A5EA6"/>
    <w:rsid w:val="001A6272"/>
    <w:rsid w:val="001B5A15"/>
    <w:rsid w:val="001B7852"/>
    <w:rsid w:val="001C0168"/>
    <w:rsid w:val="001D0D3B"/>
    <w:rsid w:val="001F5D91"/>
    <w:rsid w:val="001F6CBC"/>
    <w:rsid w:val="00200E55"/>
    <w:rsid w:val="00214D6E"/>
    <w:rsid w:val="00216A94"/>
    <w:rsid w:val="00222EA7"/>
    <w:rsid w:val="00224E86"/>
    <w:rsid w:val="0022500F"/>
    <w:rsid w:val="00233456"/>
    <w:rsid w:val="00252EF1"/>
    <w:rsid w:val="0026555B"/>
    <w:rsid w:val="002661E2"/>
    <w:rsid w:val="0026674E"/>
    <w:rsid w:val="00271D1D"/>
    <w:rsid w:val="002755BD"/>
    <w:rsid w:val="00281C39"/>
    <w:rsid w:val="0029560F"/>
    <w:rsid w:val="002B1270"/>
    <w:rsid w:val="002D1277"/>
    <w:rsid w:val="002E13DF"/>
    <w:rsid w:val="002E4C8F"/>
    <w:rsid w:val="002F2260"/>
    <w:rsid w:val="002F4ADF"/>
    <w:rsid w:val="002F7D12"/>
    <w:rsid w:val="003034B8"/>
    <w:rsid w:val="003061F6"/>
    <w:rsid w:val="003063D6"/>
    <w:rsid w:val="0031721C"/>
    <w:rsid w:val="00321694"/>
    <w:rsid w:val="003311B4"/>
    <w:rsid w:val="0033527A"/>
    <w:rsid w:val="003422AA"/>
    <w:rsid w:val="003456DB"/>
    <w:rsid w:val="0035523C"/>
    <w:rsid w:val="00355512"/>
    <w:rsid w:val="00357374"/>
    <w:rsid w:val="00360FBE"/>
    <w:rsid w:val="003716A9"/>
    <w:rsid w:val="003812AD"/>
    <w:rsid w:val="0038182F"/>
    <w:rsid w:val="0038261F"/>
    <w:rsid w:val="00385D5C"/>
    <w:rsid w:val="0038699E"/>
    <w:rsid w:val="00387B42"/>
    <w:rsid w:val="00391CA7"/>
    <w:rsid w:val="0039401E"/>
    <w:rsid w:val="00396E61"/>
    <w:rsid w:val="003E2240"/>
    <w:rsid w:val="00407296"/>
    <w:rsid w:val="00410DD4"/>
    <w:rsid w:val="00414BF0"/>
    <w:rsid w:val="00423BF9"/>
    <w:rsid w:val="004254D1"/>
    <w:rsid w:val="00430FCC"/>
    <w:rsid w:val="00441EA2"/>
    <w:rsid w:val="004439FE"/>
    <w:rsid w:val="004456AB"/>
    <w:rsid w:val="00454F14"/>
    <w:rsid w:val="004555A3"/>
    <w:rsid w:val="0045665E"/>
    <w:rsid w:val="00457BFF"/>
    <w:rsid w:val="004614C3"/>
    <w:rsid w:val="00463AFD"/>
    <w:rsid w:val="00467FBC"/>
    <w:rsid w:val="004748F8"/>
    <w:rsid w:val="004829FB"/>
    <w:rsid w:val="004848E7"/>
    <w:rsid w:val="004970B9"/>
    <w:rsid w:val="004B2594"/>
    <w:rsid w:val="004D4E47"/>
    <w:rsid w:val="004E15DB"/>
    <w:rsid w:val="004E3F4E"/>
    <w:rsid w:val="004E4D42"/>
    <w:rsid w:val="004F37DA"/>
    <w:rsid w:val="004F3973"/>
    <w:rsid w:val="004F5E01"/>
    <w:rsid w:val="0050683C"/>
    <w:rsid w:val="005112FF"/>
    <w:rsid w:val="0051562E"/>
    <w:rsid w:val="00520925"/>
    <w:rsid w:val="00526DC0"/>
    <w:rsid w:val="005303C6"/>
    <w:rsid w:val="00553E86"/>
    <w:rsid w:val="00564DF8"/>
    <w:rsid w:val="00577A32"/>
    <w:rsid w:val="00593078"/>
    <w:rsid w:val="00594E3B"/>
    <w:rsid w:val="00597F19"/>
    <w:rsid w:val="005B5458"/>
    <w:rsid w:val="005E5B6E"/>
    <w:rsid w:val="005F216E"/>
    <w:rsid w:val="006009C0"/>
    <w:rsid w:val="00601C4D"/>
    <w:rsid w:val="006156A1"/>
    <w:rsid w:val="00624E0C"/>
    <w:rsid w:val="0063017D"/>
    <w:rsid w:val="00633F54"/>
    <w:rsid w:val="006456D1"/>
    <w:rsid w:val="0064617B"/>
    <w:rsid w:val="006468AE"/>
    <w:rsid w:val="00650221"/>
    <w:rsid w:val="0065156D"/>
    <w:rsid w:val="00652B8D"/>
    <w:rsid w:val="00657958"/>
    <w:rsid w:val="006636BD"/>
    <w:rsid w:val="00664F59"/>
    <w:rsid w:val="006663E8"/>
    <w:rsid w:val="006664D7"/>
    <w:rsid w:val="00676B72"/>
    <w:rsid w:val="0069000F"/>
    <w:rsid w:val="00691AAE"/>
    <w:rsid w:val="0069789F"/>
    <w:rsid w:val="006A09CA"/>
    <w:rsid w:val="006B0A6B"/>
    <w:rsid w:val="006B4663"/>
    <w:rsid w:val="006C577A"/>
    <w:rsid w:val="006D160D"/>
    <w:rsid w:val="006E1730"/>
    <w:rsid w:val="006F16D4"/>
    <w:rsid w:val="006F2753"/>
    <w:rsid w:val="006F3DE9"/>
    <w:rsid w:val="006F4C9C"/>
    <w:rsid w:val="006F6289"/>
    <w:rsid w:val="007134EA"/>
    <w:rsid w:val="007179F9"/>
    <w:rsid w:val="00725960"/>
    <w:rsid w:val="00732F55"/>
    <w:rsid w:val="00734E5D"/>
    <w:rsid w:val="00741B0A"/>
    <w:rsid w:val="00745EB7"/>
    <w:rsid w:val="00746998"/>
    <w:rsid w:val="007550FC"/>
    <w:rsid w:val="00755313"/>
    <w:rsid w:val="00755E93"/>
    <w:rsid w:val="007616A0"/>
    <w:rsid w:val="00761C1C"/>
    <w:rsid w:val="00770AEC"/>
    <w:rsid w:val="00770D09"/>
    <w:rsid w:val="00782632"/>
    <w:rsid w:val="00786433"/>
    <w:rsid w:val="007A6502"/>
    <w:rsid w:val="007B06A3"/>
    <w:rsid w:val="007B48DB"/>
    <w:rsid w:val="007B4BC2"/>
    <w:rsid w:val="007C0D7F"/>
    <w:rsid w:val="007C750C"/>
    <w:rsid w:val="007D2C9F"/>
    <w:rsid w:val="007F6AA1"/>
    <w:rsid w:val="007F7B18"/>
    <w:rsid w:val="00801B06"/>
    <w:rsid w:val="00807398"/>
    <w:rsid w:val="0082259F"/>
    <w:rsid w:val="00836DDD"/>
    <w:rsid w:val="008414BB"/>
    <w:rsid w:val="00844AC6"/>
    <w:rsid w:val="00874AB2"/>
    <w:rsid w:val="008810A9"/>
    <w:rsid w:val="0088289D"/>
    <w:rsid w:val="008858B6"/>
    <w:rsid w:val="008B01FD"/>
    <w:rsid w:val="008C227D"/>
    <w:rsid w:val="008E21C5"/>
    <w:rsid w:val="009003B5"/>
    <w:rsid w:val="00912AB4"/>
    <w:rsid w:val="00916652"/>
    <w:rsid w:val="00920F71"/>
    <w:rsid w:val="00922414"/>
    <w:rsid w:val="0093156D"/>
    <w:rsid w:val="00931AEB"/>
    <w:rsid w:val="00937FF2"/>
    <w:rsid w:val="00944107"/>
    <w:rsid w:val="00946564"/>
    <w:rsid w:val="0095099F"/>
    <w:rsid w:val="00951CA9"/>
    <w:rsid w:val="00953D29"/>
    <w:rsid w:val="00960DC1"/>
    <w:rsid w:val="00970749"/>
    <w:rsid w:val="009769A3"/>
    <w:rsid w:val="009841BE"/>
    <w:rsid w:val="00993542"/>
    <w:rsid w:val="00994A0B"/>
    <w:rsid w:val="009A33BC"/>
    <w:rsid w:val="009A5F0A"/>
    <w:rsid w:val="009B426D"/>
    <w:rsid w:val="009B4B9C"/>
    <w:rsid w:val="009C0720"/>
    <w:rsid w:val="009E1488"/>
    <w:rsid w:val="009E1899"/>
    <w:rsid w:val="009E5289"/>
    <w:rsid w:val="009E58BE"/>
    <w:rsid w:val="009F4ADD"/>
    <w:rsid w:val="009F6269"/>
    <w:rsid w:val="00A04B26"/>
    <w:rsid w:val="00A05847"/>
    <w:rsid w:val="00A06657"/>
    <w:rsid w:val="00A070BE"/>
    <w:rsid w:val="00A2108C"/>
    <w:rsid w:val="00A21853"/>
    <w:rsid w:val="00A22FBD"/>
    <w:rsid w:val="00A26663"/>
    <w:rsid w:val="00A2767F"/>
    <w:rsid w:val="00A31173"/>
    <w:rsid w:val="00A40171"/>
    <w:rsid w:val="00A4063F"/>
    <w:rsid w:val="00A41CBE"/>
    <w:rsid w:val="00A44DCC"/>
    <w:rsid w:val="00A5289C"/>
    <w:rsid w:val="00A5568F"/>
    <w:rsid w:val="00A562B7"/>
    <w:rsid w:val="00A94C9F"/>
    <w:rsid w:val="00A96D58"/>
    <w:rsid w:val="00AA2662"/>
    <w:rsid w:val="00AA7D4B"/>
    <w:rsid w:val="00AB0938"/>
    <w:rsid w:val="00AB12CB"/>
    <w:rsid w:val="00AB35F3"/>
    <w:rsid w:val="00AB3B3C"/>
    <w:rsid w:val="00AB3F8E"/>
    <w:rsid w:val="00AB6613"/>
    <w:rsid w:val="00AD2BB9"/>
    <w:rsid w:val="00AD7DC0"/>
    <w:rsid w:val="00AE2BE3"/>
    <w:rsid w:val="00AF070D"/>
    <w:rsid w:val="00AF0A9F"/>
    <w:rsid w:val="00AF46A5"/>
    <w:rsid w:val="00B01574"/>
    <w:rsid w:val="00B03FF7"/>
    <w:rsid w:val="00B05FD8"/>
    <w:rsid w:val="00B13D64"/>
    <w:rsid w:val="00B15BDB"/>
    <w:rsid w:val="00B23F84"/>
    <w:rsid w:val="00B46986"/>
    <w:rsid w:val="00B5146E"/>
    <w:rsid w:val="00B5676F"/>
    <w:rsid w:val="00B67663"/>
    <w:rsid w:val="00B77B7D"/>
    <w:rsid w:val="00B93C84"/>
    <w:rsid w:val="00B96CE9"/>
    <w:rsid w:val="00BA0EFF"/>
    <w:rsid w:val="00BA3095"/>
    <w:rsid w:val="00BB2AF4"/>
    <w:rsid w:val="00BB48E3"/>
    <w:rsid w:val="00BD1E1D"/>
    <w:rsid w:val="00BE057C"/>
    <w:rsid w:val="00BE21B3"/>
    <w:rsid w:val="00BE23FA"/>
    <w:rsid w:val="00BF6011"/>
    <w:rsid w:val="00BF6AAD"/>
    <w:rsid w:val="00C04EEA"/>
    <w:rsid w:val="00C075EB"/>
    <w:rsid w:val="00C079AF"/>
    <w:rsid w:val="00C102AB"/>
    <w:rsid w:val="00C3559F"/>
    <w:rsid w:val="00C514F5"/>
    <w:rsid w:val="00C52D32"/>
    <w:rsid w:val="00C572ED"/>
    <w:rsid w:val="00C620DC"/>
    <w:rsid w:val="00C64C56"/>
    <w:rsid w:val="00C65C4E"/>
    <w:rsid w:val="00C77CD9"/>
    <w:rsid w:val="00C820CE"/>
    <w:rsid w:val="00C851D0"/>
    <w:rsid w:val="00C85CA3"/>
    <w:rsid w:val="00C9739B"/>
    <w:rsid w:val="00CA0EAE"/>
    <w:rsid w:val="00CB11A3"/>
    <w:rsid w:val="00CB5FB7"/>
    <w:rsid w:val="00CC03DF"/>
    <w:rsid w:val="00CC2B3B"/>
    <w:rsid w:val="00CE5186"/>
    <w:rsid w:val="00CF0532"/>
    <w:rsid w:val="00CF0CA7"/>
    <w:rsid w:val="00D03D3D"/>
    <w:rsid w:val="00D04BD2"/>
    <w:rsid w:val="00D070C7"/>
    <w:rsid w:val="00D07671"/>
    <w:rsid w:val="00D143F1"/>
    <w:rsid w:val="00D25199"/>
    <w:rsid w:val="00D2733E"/>
    <w:rsid w:val="00D32CD9"/>
    <w:rsid w:val="00D36962"/>
    <w:rsid w:val="00D46AA1"/>
    <w:rsid w:val="00D47B6D"/>
    <w:rsid w:val="00D51949"/>
    <w:rsid w:val="00D5406B"/>
    <w:rsid w:val="00D54D21"/>
    <w:rsid w:val="00D56A47"/>
    <w:rsid w:val="00D61812"/>
    <w:rsid w:val="00D62894"/>
    <w:rsid w:val="00D765FC"/>
    <w:rsid w:val="00D830D5"/>
    <w:rsid w:val="00D84D85"/>
    <w:rsid w:val="00D957A5"/>
    <w:rsid w:val="00DA11C9"/>
    <w:rsid w:val="00DA140F"/>
    <w:rsid w:val="00DA3657"/>
    <w:rsid w:val="00DA6C58"/>
    <w:rsid w:val="00DA72CC"/>
    <w:rsid w:val="00DC2A1D"/>
    <w:rsid w:val="00DC319D"/>
    <w:rsid w:val="00DC46FA"/>
    <w:rsid w:val="00DC65E4"/>
    <w:rsid w:val="00DD15C3"/>
    <w:rsid w:val="00DD3BE1"/>
    <w:rsid w:val="00DD52DF"/>
    <w:rsid w:val="00DE6A89"/>
    <w:rsid w:val="00DF104E"/>
    <w:rsid w:val="00DF5CE7"/>
    <w:rsid w:val="00E005FC"/>
    <w:rsid w:val="00E014B5"/>
    <w:rsid w:val="00E03777"/>
    <w:rsid w:val="00E2418D"/>
    <w:rsid w:val="00E261C3"/>
    <w:rsid w:val="00E27FCA"/>
    <w:rsid w:val="00E3394F"/>
    <w:rsid w:val="00E465AE"/>
    <w:rsid w:val="00E52A7C"/>
    <w:rsid w:val="00E60C23"/>
    <w:rsid w:val="00E62128"/>
    <w:rsid w:val="00E659AB"/>
    <w:rsid w:val="00E66AEC"/>
    <w:rsid w:val="00E724B8"/>
    <w:rsid w:val="00E733BA"/>
    <w:rsid w:val="00E84559"/>
    <w:rsid w:val="00E95B05"/>
    <w:rsid w:val="00EA0020"/>
    <w:rsid w:val="00EA3B72"/>
    <w:rsid w:val="00EA634D"/>
    <w:rsid w:val="00EC07C4"/>
    <w:rsid w:val="00EC6E55"/>
    <w:rsid w:val="00ED0246"/>
    <w:rsid w:val="00ED4ACB"/>
    <w:rsid w:val="00EE1375"/>
    <w:rsid w:val="00EE17F9"/>
    <w:rsid w:val="00EE2CD8"/>
    <w:rsid w:val="00EE5B46"/>
    <w:rsid w:val="00EE6AB6"/>
    <w:rsid w:val="00EF16ED"/>
    <w:rsid w:val="00EF449F"/>
    <w:rsid w:val="00F15A00"/>
    <w:rsid w:val="00F25EEF"/>
    <w:rsid w:val="00F31A40"/>
    <w:rsid w:val="00F32D99"/>
    <w:rsid w:val="00F37B01"/>
    <w:rsid w:val="00F533AC"/>
    <w:rsid w:val="00F579C4"/>
    <w:rsid w:val="00F713CA"/>
    <w:rsid w:val="00F719EA"/>
    <w:rsid w:val="00F732E8"/>
    <w:rsid w:val="00F73582"/>
    <w:rsid w:val="00F81234"/>
    <w:rsid w:val="00F84DC7"/>
    <w:rsid w:val="00F85C2A"/>
    <w:rsid w:val="00F8690B"/>
    <w:rsid w:val="00FA233B"/>
    <w:rsid w:val="00FA705E"/>
    <w:rsid w:val="00FB0A7E"/>
    <w:rsid w:val="00FB52FF"/>
    <w:rsid w:val="00FC4C61"/>
    <w:rsid w:val="00FD3D41"/>
    <w:rsid w:val="00FD440E"/>
    <w:rsid w:val="00FE5506"/>
    <w:rsid w:val="00FF1ACD"/>
    <w:rsid w:val="00FF4456"/>
    <w:rsid w:val="00FF47D4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80399A4"/>
  <w15:docId w15:val="{82CE161D-BAC9-457E-8406-4ABEB563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61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iPriority w:val="99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0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061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anordertext">
    <w:name w:val="han_ordertext"/>
    <w:basedOn w:val="a0"/>
    <w:rsid w:val="003061F6"/>
  </w:style>
  <w:style w:type="character" w:styleId="ae">
    <w:name w:val="Hyperlink"/>
    <w:basedOn w:val="a0"/>
    <w:uiPriority w:val="99"/>
    <w:semiHidden/>
    <w:unhideWhenUsed/>
    <w:rsid w:val="003061F6"/>
    <w:rPr>
      <w:color w:val="0000FF"/>
      <w:u w:val="single"/>
    </w:rPr>
  </w:style>
  <w:style w:type="character" w:customStyle="1" w:styleId="currency">
    <w:name w:val="currency"/>
    <w:basedOn w:val="a0"/>
    <w:rsid w:val="003061F6"/>
  </w:style>
  <w:style w:type="paragraph" w:styleId="af">
    <w:name w:val="List Paragraph"/>
    <w:basedOn w:val="a"/>
    <w:uiPriority w:val="34"/>
    <w:qFormat/>
    <w:rsid w:val="002E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iko-tour.com.u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viko-tour.com.u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aviko-tour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iko-tour.com.u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6EFF-C3F0-4021-919A-B980A205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natalia.avikotour@gmail.com</cp:lastModifiedBy>
  <cp:revision>6</cp:revision>
  <cp:lastPrinted>2013-11-15T12:26:00Z</cp:lastPrinted>
  <dcterms:created xsi:type="dcterms:W3CDTF">2019-04-19T13:41:00Z</dcterms:created>
  <dcterms:modified xsi:type="dcterms:W3CDTF">2019-04-19T14:15:00Z</dcterms:modified>
</cp:coreProperties>
</file>