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406"/>
        <w:tblW w:w="10490" w:type="dxa"/>
        <w:tblLook w:val="04A0" w:firstRow="1" w:lastRow="0" w:firstColumn="1" w:lastColumn="0" w:noHBand="0" w:noVBand="1"/>
      </w:tblPr>
      <w:tblGrid>
        <w:gridCol w:w="2802"/>
        <w:gridCol w:w="7688"/>
      </w:tblGrid>
      <w:tr w:rsidR="00EA0020" w:rsidRPr="001667C8" w:rsidTr="00C75CB1">
        <w:tc>
          <w:tcPr>
            <w:tcW w:w="2802" w:type="dxa"/>
            <w:shd w:val="clear" w:color="auto" w:fill="auto"/>
          </w:tcPr>
          <w:p w:rsidR="00EA0020" w:rsidRPr="001667C8" w:rsidRDefault="00EA0020" w:rsidP="00C75CB1">
            <w:pPr>
              <w:spacing w:after="0" w:line="240" w:lineRule="auto"/>
              <w:rPr>
                <w:lang w:val="ru-RU"/>
              </w:rPr>
            </w:pPr>
            <w:r>
              <w:rPr>
                <w:noProof/>
                <w:lang w:eastAsia="uk-UA"/>
              </w:rPr>
              <w:drawing>
                <wp:inline distT="0" distB="0" distL="0" distR="0" wp14:anchorId="1C05EBA3" wp14:editId="2A2D90C7">
                  <wp:extent cx="1619250" cy="1311430"/>
                  <wp:effectExtent l="0" t="0" r="0" b="317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логотип.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20506" cy="1312447"/>
                          </a:xfrm>
                          <a:prstGeom prst="rect">
                            <a:avLst/>
                          </a:prstGeom>
                        </pic:spPr>
                      </pic:pic>
                    </a:graphicData>
                  </a:graphic>
                </wp:inline>
              </w:drawing>
            </w:r>
          </w:p>
        </w:tc>
        <w:tc>
          <w:tcPr>
            <w:tcW w:w="7688" w:type="dxa"/>
            <w:shd w:val="clear" w:color="auto" w:fill="auto"/>
          </w:tcPr>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ООО «</w:t>
            </w:r>
            <w:proofErr w:type="spellStart"/>
            <w:r w:rsidRPr="001667C8">
              <w:rPr>
                <w:rStyle w:val="a7"/>
                <w:rFonts w:ascii="Century Gothic" w:hAnsi="Century Gothic"/>
                <w:sz w:val="18"/>
                <w:szCs w:val="18"/>
              </w:rPr>
              <w:t>Авико</w:t>
            </w:r>
            <w:proofErr w:type="spellEnd"/>
            <w:r w:rsidRPr="001667C8">
              <w:rPr>
                <w:rStyle w:val="a7"/>
                <w:rFonts w:ascii="Century Gothic" w:hAnsi="Century Gothic"/>
                <w:sz w:val="18"/>
                <w:szCs w:val="18"/>
              </w:rPr>
              <w:t xml:space="preserve"> Тур» 01021, </w:t>
            </w:r>
            <w:proofErr w:type="spellStart"/>
            <w:r w:rsidRPr="001667C8">
              <w:rPr>
                <w:rStyle w:val="a7"/>
                <w:rFonts w:ascii="Century Gothic" w:hAnsi="Century Gothic"/>
                <w:sz w:val="18"/>
                <w:szCs w:val="18"/>
              </w:rPr>
              <w:t>Украина</w:t>
            </w:r>
            <w:proofErr w:type="spellEnd"/>
            <w:r w:rsidRPr="001667C8">
              <w:rPr>
                <w:rStyle w:val="a7"/>
                <w:rFonts w:ascii="Century Gothic" w:hAnsi="Century Gothic"/>
                <w:sz w:val="18"/>
                <w:szCs w:val="18"/>
              </w:rPr>
              <w:t xml:space="preserve">, г. </w:t>
            </w:r>
            <w:proofErr w:type="spellStart"/>
            <w:r w:rsidRPr="001667C8">
              <w:rPr>
                <w:rStyle w:val="a7"/>
                <w:rFonts w:ascii="Century Gothic" w:hAnsi="Century Gothic"/>
                <w:sz w:val="18"/>
                <w:szCs w:val="18"/>
              </w:rPr>
              <w:t>Киев</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ул</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Липская</w:t>
            </w:r>
            <w:proofErr w:type="spellEnd"/>
            <w:r w:rsidRPr="001667C8">
              <w:rPr>
                <w:rStyle w:val="a7"/>
                <w:rFonts w:ascii="Century Gothic" w:hAnsi="Century Gothic"/>
                <w:sz w:val="18"/>
                <w:szCs w:val="18"/>
              </w:rPr>
              <w:t xml:space="preserve"> 15В</w:t>
            </w:r>
          </w:p>
          <w:p w:rsidR="00EA0020" w:rsidRPr="001667C8" w:rsidRDefault="00EA0020" w:rsidP="00C75CB1">
            <w:pPr>
              <w:spacing w:after="0" w:line="240" w:lineRule="auto"/>
              <w:rPr>
                <w:rStyle w:val="a7"/>
                <w:rFonts w:ascii="Century Gothic" w:hAnsi="Century Gothic"/>
                <w:sz w:val="18"/>
                <w:szCs w:val="18"/>
                <w:lang w:val="ru-RU"/>
              </w:rPr>
            </w:pPr>
            <w:proofErr w:type="spellStart"/>
            <w:r w:rsidRPr="001667C8">
              <w:rPr>
                <w:rStyle w:val="a7"/>
                <w:rFonts w:ascii="Century Gothic" w:hAnsi="Century Gothic"/>
                <w:sz w:val="18"/>
                <w:szCs w:val="18"/>
              </w:rPr>
              <w:t>Тел</w:t>
            </w:r>
            <w:proofErr w:type="spellEnd"/>
            <w:r w:rsidRPr="001667C8">
              <w:rPr>
                <w:rStyle w:val="a7"/>
                <w:rFonts w:ascii="Century Gothic" w:hAnsi="Century Gothic"/>
                <w:sz w:val="18"/>
                <w:szCs w:val="18"/>
              </w:rPr>
              <w:t xml:space="preserve">./Факс: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lang w:val="ru-RU"/>
              </w:rPr>
              <w:t xml:space="preserve">: </w:t>
            </w:r>
            <w:hyperlink r:id="rId9" w:history="1">
              <w:r w:rsidRPr="001667C8">
                <w:rPr>
                  <w:rStyle w:val="a7"/>
                  <w:rFonts w:ascii="Century Gothic" w:hAnsi="Century Gothic"/>
                  <w:sz w:val="18"/>
                  <w:szCs w:val="18"/>
                </w:rPr>
                <w:t>info</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r w:rsidRPr="001667C8">
                <w:rPr>
                  <w:rStyle w:val="a7"/>
                  <w:rFonts w:ascii="Century Gothic" w:hAnsi="Century Gothic"/>
                  <w:sz w:val="18"/>
                  <w:szCs w:val="18"/>
                </w:rPr>
                <w:t>ua</w:t>
              </w:r>
            </w:hyperlink>
            <w:r w:rsidRPr="001667C8">
              <w:rPr>
                <w:rStyle w:val="a7"/>
                <w:rFonts w:ascii="Century Gothic" w:hAnsi="Century Gothic"/>
                <w:sz w:val="18"/>
                <w:szCs w:val="18"/>
                <w:lang w:val="ru-RU"/>
              </w:rPr>
              <w:t xml:space="preserve"> </w:t>
            </w:r>
            <w:hyperlink r:id="rId10" w:history="1">
              <w:r w:rsidRPr="001667C8">
                <w:rPr>
                  <w:rStyle w:val="a7"/>
                  <w:rFonts w:ascii="Century Gothic" w:hAnsi="Century Gothic"/>
                  <w:sz w:val="18"/>
                  <w:szCs w:val="18"/>
                </w:rPr>
                <w:t>www</w:t>
              </w:r>
              <w:r w:rsidRPr="001667C8">
                <w:rPr>
                  <w:rStyle w:val="a7"/>
                  <w:rFonts w:ascii="Century Gothic" w:hAnsi="Century Gothic"/>
                  <w:sz w:val="18"/>
                  <w:szCs w:val="18"/>
                  <w:lang w:val="ru-RU"/>
                </w:rPr>
                <w:t>.</w:t>
              </w:r>
              <w:r w:rsidRPr="001667C8">
                <w:rPr>
                  <w:rStyle w:val="a7"/>
                  <w:rFonts w:ascii="Century Gothic" w:hAnsi="Century Gothic"/>
                  <w:sz w:val="18"/>
                  <w:szCs w:val="18"/>
                </w:rPr>
                <w:t>aviko</w:t>
              </w:r>
              <w:r w:rsidRPr="001667C8">
                <w:rPr>
                  <w:rStyle w:val="a7"/>
                  <w:rFonts w:ascii="Century Gothic" w:hAnsi="Century Gothic"/>
                  <w:sz w:val="18"/>
                  <w:szCs w:val="18"/>
                  <w:lang w:val="ru-RU"/>
                </w:rPr>
                <w:t>-</w:t>
              </w:r>
              <w:r w:rsidRPr="001667C8">
                <w:rPr>
                  <w:rStyle w:val="a7"/>
                  <w:rFonts w:ascii="Century Gothic" w:hAnsi="Century Gothic"/>
                  <w:sz w:val="18"/>
                  <w:szCs w:val="18"/>
                </w:rPr>
                <w:t>tour</w:t>
              </w:r>
              <w:r w:rsidRPr="001667C8">
                <w:rPr>
                  <w:rStyle w:val="a7"/>
                  <w:rFonts w:ascii="Century Gothic" w:hAnsi="Century Gothic"/>
                  <w:sz w:val="18"/>
                  <w:szCs w:val="18"/>
                  <w:lang w:val="ru-RU"/>
                </w:rPr>
                <w:t>.</w:t>
              </w:r>
              <w:r w:rsidRPr="001667C8">
                <w:rPr>
                  <w:rStyle w:val="a7"/>
                  <w:rFonts w:ascii="Century Gothic" w:hAnsi="Century Gothic"/>
                  <w:sz w:val="18"/>
                  <w:szCs w:val="18"/>
                </w:rPr>
                <w:t>com</w:t>
              </w:r>
              <w:r w:rsidRPr="001667C8">
                <w:rPr>
                  <w:rStyle w:val="a7"/>
                  <w:rFonts w:ascii="Century Gothic" w:hAnsi="Century Gothic"/>
                  <w:sz w:val="18"/>
                  <w:szCs w:val="18"/>
                  <w:lang w:val="ru-RU"/>
                </w:rPr>
                <w:t>.</w:t>
              </w:r>
              <w:proofErr w:type="spellStart"/>
              <w:r w:rsidRPr="001667C8">
                <w:rPr>
                  <w:rStyle w:val="a7"/>
                  <w:rFonts w:ascii="Century Gothic" w:hAnsi="Century Gothic"/>
                  <w:sz w:val="18"/>
                  <w:szCs w:val="18"/>
                </w:rPr>
                <w:t>ua</w:t>
              </w:r>
              <w:proofErr w:type="spellEnd"/>
            </w:hyperlink>
          </w:p>
          <w:p w:rsidR="00EA0020" w:rsidRPr="001667C8" w:rsidRDefault="00EA0020" w:rsidP="00C75CB1">
            <w:pPr>
              <w:spacing w:after="0" w:line="240" w:lineRule="auto"/>
              <w:rPr>
                <w:rStyle w:val="a7"/>
                <w:rFonts w:ascii="Century Gothic" w:hAnsi="Century Gothic"/>
                <w:sz w:val="18"/>
                <w:szCs w:val="18"/>
                <w:lang w:val="ru-RU"/>
              </w:rPr>
            </w:pPr>
            <w:r>
              <w:rPr>
                <w:noProof/>
                <w:lang w:eastAsia="uk-UA"/>
              </w:rPr>
              <mc:AlternateContent>
                <mc:Choice Requires="wps">
                  <w:drawing>
                    <wp:anchor distT="0" distB="0" distL="114300" distR="114300" simplePos="0" relativeHeight="251659264" behindDoc="0" locked="0" layoutInCell="1" allowOverlap="1" wp14:anchorId="3117DD7D" wp14:editId="7B98CAEA">
                      <wp:simplePos x="0" y="0"/>
                      <wp:positionH relativeFrom="column">
                        <wp:posOffset>21590</wp:posOffset>
                      </wp:positionH>
                      <wp:positionV relativeFrom="paragraph">
                        <wp:posOffset>60325</wp:posOffset>
                      </wp:positionV>
                      <wp:extent cx="4686300" cy="9525"/>
                      <wp:effectExtent l="0" t="0" r="19050" b="28575"/>
                      <wp:wrapNone/>
                      <wp:docPr id="3"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6863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59D6848" id="Прямая соединительная линия 7"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4.75pt" to="37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" strokecolor="#4a7ebb">
                      <o:lock v:ext="edit" shapetype="f"/>
                    </v:line>
                  </w:pict>
                </mc:Fallback>
              </mc:AlternateContent>
            </w:r>
          </w:p>
          <w:p w:rsidR="00EA0020" w:rsidRPr="001667C8" w:rsidRDefault="00EA0020" w:rsidP="00C75CB1">
            <w:pPr>
              <w:spacing w:after="0" w:line="240" w:lineRule="auto"/>
              <w:rPr>
                <w:rStyle w:val="a7"/>
                <w:rFonts w:ascii="Century Gothic" w:hAnsi="Century Gothic"/>
                <w:sz w:val="18"/>
                <w:szCs w:val="18"/>
              </w:rPr>
            </w:pPr>
            <w:r w:rsidRPr="001667C8">
              <w:rPr>
                <w:rStyle w:val="a7"/>
                <w:rFonts w:ascii="Century Gothic" w:hAnsi="Century Gothic"/>
                <w:sz w:val="18"/>
                <w:szCs w:val="18"/>
              </w:rPr>
              <w:t>«</w:t>
            </w:r>
            <w:proofErr w:type="spellStart"/>
            <w:r w:rsidRPr="001667C8">
              <w:rPr>
                <w:rStyle w:val="a7"/>
                <w:rFonts w:ascii="Century Gothic" w:hAnsi="Century Gothic"/>
                <w:sz w:val="18"/>
                <w:szCs w:val="18"/>
              </w:rPr>
              <w:t>Aviko</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Tour</w:t>
            </w:r>
            <w:proofErr w:type="spellEnd"/>
            <w:r w:rsidRPr="001667C8">
              <w:rPr>
                <w:rStyle w:val="a7"/>
                <w:rFonts w:ascii="Century Gothic" w:hAnsi="Century Gothic"/>
                <w:sz w:val="18"/>
                <w:szCs w:val="18"/>
              </w:rPr>
              <w:t xml:space="preserve">» LTD., </w:t>
            </w:r>
            <w:proofErr w:type="spellStart"/>
            <w:r w:rsidRPr="001667C8">
              <w:rPr>
                <w:rStyle w:val="a7"/>
                <w:rFonts w:ascii="Century Gothic" w:hAnsi="Century Gothic"/>
                <w:sz w:val="18"/>
                <w:szCs w:val="18"/>
              </w:rPr>
              <w:t>Ukraine</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Kiev</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Lipskaya</w:t>
            </w:r>
            <w:proofErr w:type="spellEnd"/>
            <w:r w:rsidRPr="001667C8">
              <w:rPr>
                <w:rStyle w:val="a7"/>
                <w:rFonts w:ascii="Century Gothic" w:hAnsi="Century Gothic"/>
                <w:sz w:val="18"/>
                <w:szCs w:val="18"/>
              </w:rPr>
              <w:t xml:space="preserve"> </w:t>
            </w:r>
            <w:proofErr w:type="spellStart"/>
            <w:r w:rsidRPr="001667C8">
              <w:rPr>
                <w:rStyle w:val="a7"/>
                <w:rFonts w:ascii="Century Gothic" w:hAnsi="Century Gothic"/>
                <w:sz w:val="18"/>
                <w:szCs w:val="18"/>
              </w:rPr>
              <w:t>street</w:t>
            </w:r>
            <w:proofErr w:type="spellEnd"/>
            <w:r w:rsidRPr="001667C8">
              <w:rPr>
                <w:rStyle w:val="a7"/>
                <w:rFonts w:ascii="Century Gothic" w:hAnsi="Century Gothic"/>
                <w:sz w:val="18"/>
                <w:szCs w:val="18"/>
              </w:rPr>
              <w:t>, 15V</w:t>
            </w:r>
          </w:p>
          <w:p w:rsidR="00EA0020" w:rsidRPr="001667C8" w:rsidRDefault="00EA0020" w:rsidP="00C75CB1">
            <w:pPr>
              <w:spacing w:after="0" w:line="240" w:lineRule="auto"/>
              <w:rPr>
                <w:rStyle w:val="a7"/>
                <w:rFonts w:ascii="Century Gothic" w:hAnsi="Century Gothic"/>
                <w:sz w:val="18"/>
                <w:szCs w:val="18"/>
              </w:rPr>
            </w:pPr>
            <w:proofErr w:type="spellStart"/>
            <w:r w:rsidRPr="001667C8">
              <w:rPr>
                <w:rStyle w:val="a7"/>
                <w:rFonts w:ascii="Century Gothic" w:hAnsi="Century Gothic"/>
                <w:sz w:val="18"/>
                <w:szCs w:val="18"/>
              </w:rPr>
              <w:t>Tel</w:t>
            </w:r>
            <w:proofErr w:type="spellEnd"/>
            <w:r w:rsidRPr="001667C8">
              <w:rPr>
                <w:rStyle w:val="a7"/>
                <w:rFonts w:ascii="Century Gothic" w:hAnsi="Century Gothic"/>
                <w:sz w:val="18"/>
                <w:szCs w:val="18"/>
              </w:rPr>
              <w:t>./</w:t>
            </w:r>
            <w:proofErr w:type="spellStart"/>
            <w:r w:rsidRPr="001667C8">
              <w:rPr>
                <w:rStyle w:val="a7"/>
                <w:rFonts w:ascii="Century Gothic" w:hAnsi="Century Gothic"/>
                <w:sz w:val="18"/>
                <w:szCs w:val="18"/>
              </w:rPr>
              <w:t>Fax</w:t>
            </w:r>
            <w:proofErr w:type="spellEnd"/>
            <w:r w:rsidRPr="001667C8">
              <w:rPr>
                <w:rStyle w:val="a7"/>
                <w:rFonts w:ascii="Century Gothic" w:hAnsi="Century Gothic"/>
                <w:sz w:val="18"/>
                <w:szCs w:val="18"/>
              </w:rPr>
              <w:t xml:space="preserve">: 044 253 85 25, </w:t>
            </w:r>
            <w:proofErr w:type="spellStart"/>
            <w:r w:rsidRPr="001667C8">
              <w:rPr>
                <w:rStyle w:val="a7"/>
                <w:rFonts w:ascii="Century Gothic" w:hAnsi="Century Gothic"/>
                <w:sz w:val="18"/>
                <w:szCs w:val="18"/>
              </w:rPr>
              <w:t>Email</w:t>
            </w:r>
            <w:proofErr w:type="spellEnd"/>
            <w:r w:rsidRPr="001667C8">
              <w:rPr>
                <w:rStyle w:val="a7"/>
                <w:rFonts w:ascii="Century Gothic" w:hAnsi="Century Gothic"/>
                <w:sz w:val="18"/>
                <w:szCs w:val="18"/>
              </w:rPr>
              <w:t xml:space="preserve">: </w:t>
            </w:r>
            <w:hyperlink r:id="rId11" w:history="1">
              <w:r w:rsidRPr="001667C8">
                <w:rPr>
                  <w:rStyle w:val="a7"/>
                  <w:rFonts w:ascii="Century Gothic" w:hAnsi="Century Gothic"/>
                  <w:sz w:val="18"/>
                  <w:szCs w:val="18"/>
                </w:rPr>
                <w:t>info@aviko-tour.com.ua</w:t>
              </w:r>
            </w:hyperlink>
            <w:r w:rsidRPr="001667C8">
              <w:rPr>
                <w:rStyle w:val="a7"/>
                <w:rFonts w:ascii="Century Gothic" w:hAnsi="Century Gothic"/>
                <w:sz w:val="18"/>
                <w:szCs w:val="18"/>
              </w:rPr>
              <w:t xml:space="preserve"> </w:t>
            </w:r>
            <w:hyperlink r:id="rId12" w:history="1">
              <w:r w:rsidRPr="001667C8">
                <w:rPr>
                  <w:rStyle w:val="a7"/>
                  <w:rFonts w:ascii="Century Gothic" w:hAnsi="Century Gothic"/>
                  <w:sz w:val="18"/>
                  <w:szCs w:val="18"/>
                </w:rPr>
                <w:t>www.aviko-tour.com.ua</w:t>
              </w:r>
            </w:hyperlink>
          </w:p>
        </w:tc>
      </w:tr>
    </w:tbl>
    <w:p w:rsidR="003311B4" w:rsidRPr="00250C74" w:rsidRDefault="000D1902" w:rsidP="003311B4">
      <w:pPr>
        <w:spacing w:after="0"/>
        <w:jc w:val="center"/>
        <w:rPr>
          <w:rFonts w:ascii="Century Gothic" w:hAnsi="Century Gothic"/>
          <w:b/>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250C74">
        <w:rPr>
          <w:rFonts w:ascii="Century Gothic" w:hAnsi="Century Gothic"/>
          <w:b/>
          <w:sz w:val="52"/>
          <w:szCs w:val="52"/>
          <w:u w:val="single"/>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АРМЕНИЯ</w:t>
      </w:r>
    </w:p>
    <w:p w:rsidR="0098663E" w:rsidRDefault="0098663E" w:rsidP="003063D6">
      <w:pPr>
        <w:spacing w:after="0"/>
        <w:jc w:val="center"/>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98663E">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Золотое</w:t>
      </w:r>
      <w:proofErr w:type="spellEnd"/>
      <w:r w:rsidRPr="0098663E">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Pr="0098663E">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кольцо</w:t>
      </w:r>
      <w:proofErr w:type="spellEnd"/>
      <w:r w:rsidRPr="0098663E">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Pr="0098663E">
        <w:rPr>
          <w:rFonts w:ascii="Century Gothic" w:hAnsi="Century Gothic"/>
          <w:b/>
          <w:color w:val="FF0000"/>
          <w:sz w:val="44"/>
          <w:szCs w:val="44"/>
          <w14:glow w14:rad="228600">
            <w14:schemeClr w14:val="accent6">
              <w14:alpha w14:val="60000"/>
              <w14:satMod w14:val="175000"/>
            </w14:schemeClr>
          </w14:glow>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Армении</w:t>
      </w:r>
      <w:proofErr w:type="spellEnd"/>
    </w:p>
    <w:p w:rsidR="0015052E" w:rsidRPr="00250C74" w:rsidRDefault="000D1902" w:rsidP="003063D6">
      <w:pPr>
        <w:spacing w:after="0"/>
        <w:jc w:val="center"/>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roofErr w:type="spellStart"/>
      <w:r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2F4ADF"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Эчмиадзин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Звартноц</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Аракс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Хор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Вирап</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Нораванк</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Арени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Сисиан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Карахундж</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Татев</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Ухтасар</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Сисиан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Селимский</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перевал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Норадуз</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Айраванк</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Севанаванк</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озеро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Севан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Агарцин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Гошаванк</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Дилижан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Ахпат</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Санаин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Гегард</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Гарни</w:t>
      </w:r>
      <w:proofErr w:type="spellEnd"/>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 </w:t>
      </w:r>
      <w:proofErr w:type="spellStart"/>
      <w:r w:rsidR="007E7D5B" w:rsidRPr="00250C74">
        <w:rPr>
          <w:rFonts w:ascii="Century Gothic" w:hAnsi="Century Gothic"/>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Ереван</w:t>
      </w:r>
      <w:proofErr w:type="spellEnd"/>
      <w:r w:rsidR="004829FB" w:rsidRPr="00CB11A3">
        <w:rPr>
          <w:rFonts w:ascii="Century Gothic" w:hAnsi="Century Gothic"/>
          <w:b/>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br/>
      </w:r>
      <w:r w:rsidR="002069B0" w:rsidRPr="00250C74">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10</w:t>
      </w:r>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roofErr w:type="spellStart"/>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дней</w:t>
      </w:r>
      <w:proofErr w:type="spellEnd"/>
      <w:r w:rsidR="008B01FD"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w:t>
      </w:r>
      <w:r w:rsidR="002069B0" w:rsidRPr="00250C74">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9</w:t>
      </w:r>
      <w:r w:rsidR="00FA233B" w:rsidRPr="00CB11A3">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ночей</w:t>
      </w:r>
      <w:r w:rsidR="003063D6" w:rsidRPr="00250C74">
        <w:rPr>
          <w:rFonts w:ascii="Century Gothic" w:hAnsi="Century Gothic"/>
          <w:b/>
          <w:color w:val="FABF8F" w:themeColor="accent6" w:themeTint="99"/>
          <w:sz w:val="32"/>
          <w:szCs w:val="32"/>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rPr>
        <w:t xml:space="preserve"> </w:t>
      </w:r>
    </w:p>
    <w:p w:rsidR="0015052E" w:rsidRPr="00CB11A3" w:rsidRDefault="0015052E" w:rsidP="0015052E">
      <w:pPr>
        <w:spacing w:after="0"/>
        <w:rPr>
          <w:rFonts w:ascii="Century Gothic" w:hAnsi="Century Gothic"/>
          <w:b/>
          <w:sz w:val="24"/>
          <w:szCs w:val="24"/>
        </w:rPr>
      </w:pPr>
    </w:p>
    <w:p w:rsidR="0015052E" w:rsidRPr="009D3A83" w:rsidRDefault="008B01FD" w:rsidP="0015052E">
      <w:pPr>
        <w:spacing w:after="0"/>
        <w:rPr>
          <w:rFonts w:ascii="Century Gothic" w:eastAsia="KaiTi_GB2312" w:hAnsi="Century Gothic"/>
          <w:b/>
          <w:lang w:val="ru-RU"/>
        </w:rPr>
      </w:pPr>
      <w:r w:rsidRPr="0064617B">
        <w:rPr>
          <w:rFonts w:ascii="Century Gothic" w:eastAsia="KaiTi_GB2312" w:hAnsi="Century Gothic"/>
          <w:b/>
          <w:i/>
          <w:u w:val="single"/>
          <w:lang w:val="ru-RU"/>
        </w:rPr>
        <w:t>Период действия программы:</w:t>
      </w:r>
      <w:r w:rsidRPr="0064617B">
        <w:rPr>
          <w:rFonts w:ascii="Century Gothic" w:eastAsia="KaiTi_GB2312" w:hAnsi="Century Gothic"/>
          <w:b/>
          <w:i/>
          <w:lang w:val="ru-RU"/>
        </w:rPr>
        <w:t xml:space="preserve"> </w:t>
      </w:r>
      <w:r w:rsidR="009A5F0A">
        <w:rPr>
          <w:rFonts w:ascii="Century Gothic" w:eastAsia="KaiTi_GB2312" w:hAnsi="Century Gothic"/>
          <w:b/>
          <w:lang w:val="ru-RU"/>
        </w:rPr>
        <w:t>0</w:t>
      </w:r>
      <w:r w:rsidR="009A5F0A" w:rsidRPr="0082259F">
        <w:rPr>
          <w:rFonts w:ascii="Century Gothic" w:eastAsia="KaiTi_GB2312" w:hAnsi="Century Gothic"/>
          <w:b/>
          <w:lang w:val="ru-RU"/>
        </w:rPr>
        <w:t>1</w:t>
      </w:r>
      <w:r w:rsidR="00463AFD">
        <w:rPr>
          <w:rFonts w:ascii="Century Gothic" w:eastAsia="KaiTi_GB2312" w:hAnsi="Century Gothic"/>
          <w:b/>
          <w:lang w:val="ru-RU"/>
        </w:rPr>
        <w:t>.</w:t>
      </w:r>
      <w:r w:rsidR="009A5F0A">
        <w:rPr>
          <w:rFonts w:ascii="Century Gothic" w:eastAsia="KaiTi_GB2312" w:hAnsi="Century Gothic"/>
          <w:b/>
          <w:lang w:val="ru-RU"/>
        </w:rPr>
        <w:t>0</w:t>
      </w:r>
      <w:r w:rsidR="00DB0B30">
        <w:rPr>
          <w:rFonts w:ascii="Century Gothic" w:eastAsia="KaiTi_GB2312" w:hAnsi="Century Gothic"/>
          <w:b/>
          <w:lang w:val="ru-RU"/>
        </w:rPr>
        <w:t>1</w:t>
      </w:r>
      <w:r w:rsidR="0015052E" w:rsidRPr="00B20DFC">
        <w:rPr>
          <w:rFonts w:ascii="Century Gothic" w:eastAsia="KaiTi_GB2312" w:hAnsi="Century Gothic"/>
          <w:b/>
          <w:lang w:val="ru-RU"/>
        </w:rPr>
        <w:t>.201</w:t>
      </w:r>
      <w:r w:rsidR="00DB0B30">
        <w:rPr>
          <w:rFonts w:ascii="Century Gothic" w:eastAsia="KaiTi_GB2312" w:hAnsi="Century Gothic"/>
          <w:b/>
          <w:lang w:val="ru-RU"/>
        </w:rPr>
        <w:t>9</w:t>
      </w:r>
      <w:r w:rsidR="002069B0">
        <w:rPr>
          <w:rFonts w:ascii="Century Gothic" w:eastAsia="KaiTi_GB2312" w:hAnsi="Century Gothic"/>
          <w:b/>
          <w:lang w:val="ru-RU"/>
        </w:rPr>
        <w:t xml:space="preserve"> – 3</w:t>
      </w:r>
      <w:r w:rsidR="002069B0" w:rsidRPr="002069B0">
        <w:rPr>
          <w:rFonts w:ascii="Century Gothic" w:eastAsia="KaiTi_GB2312" w:hAnsi="Century Gothic"/>
          <w:b/>
          <w:lang w:val="ru-RU"/>
        </w:rPr>
        <w:t>1</w:t>
      </w:r>
      <w:r w:rsidR="002F2260">
        <w:rPr>
          <w:rFonts w:ascii="Century Gothic" w:eastAsia="KaiTi_GB2312" w:hAnsi="Century Gothic"/>
          <w:b/>
          <w:lang w:val="ru-RU"/>
        </w:rPr>
        <w:t>.12</w:t>
      </w:r>
      <w:r w:rsidR="00463AFD">
        <w:rPr>
          <w:rFonts w:ascii="Century Gothic" w:eastAsia="KaiTi_GB2312" w:hAnsi="Century Gothic"/>
          <w:b/>
          <w:lang w:val="ru-RU"/>
        </w:rPr>
        <w:t>.201</w:t>
      </w:r>
      <w:r w:rsidR="00DB0B30">
        <w:rPr>
          <w:rFonts w:ascii="Century Gothic" w:eastAsia="KaiTi_GB2312" w:hAnsi="Century Gothic"/>
          <w:b/>
          <w:lang w:val="ru-RU"/>
        </w:rPr>
        <w:t>9</w:t>
      </w:r>
    </w:p>
    <w:p w:rsidR="0015052E" w:rsidRPr="009D3A83" w:rsidRDefault="0015052E" w:rsidP="0015052E">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64617B">
        <w:rPr>
          <w:rFonts w:ascii="Century Gothic" w:eastAsia="KaiTi_GB2312" w:hAnsi="Century Gothic"/>
          <w:b/>
          <w:i/>
          <w:u w:val="single"/>
          <w:lang w:val="ru-RU"/>
        </w:rPr>
        <w:t>Номер тура:</w:t>
      </w:r>
      <w:r w:rsidRPr="00B20DFC">
        <w:rPr>
          <w:rFonts w:ascii="Century Gothic" w:eastAsia="KaiTi_GB2312" w:hAnsi="Century Gothic"/>
          <w:b/>
          <w:lang w:val="ru-RU"/>
        </w:rPr>
        <w:t xml:space="preserve"> </w:t>
      </w:r>
      <w:r w:rsidR="000D1902">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A</w:t>
      </w:r>
      <w:r w:rsidR="00EF44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T</w:t>
      </w:r>
      <w:r w:rsidR="0082259F">
        <w:rPr>
          <w:rFonts w:ascii="Century Gothic" w:eastAsia="KaiTi_GB2312" w:hAnsi="Century Gothic"/>
          <w:b/>
          <w:color w:val="FF0000"/>
          <w:sz w:val="28"/>
          <w:szCs w:val="28"/>
          <w:lang w:val="en-US"/>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I</w:t>
      </w:r>
      <w:r w:rsidR="00B77B7D" w:rsidRPr="00CB11A3">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00FF4456">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0</w:t>
      </w:r>
      <w:r w:rsidR="006C28F2">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2</w:t>
      </w:r>
      <w:r w:rsidR="0047516D">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6</w:t>
      </w:r>
    </w:p>
    <w:p w:rsidR="001B7852" w:rsidRPr="003E2240" w:rsidRDefault="001B7852" w:rsidP="0015052E">
      <w:pPr>
        <w:spacing w:after="0"/>
        <w:rPr>
          <w:rFonts w:ascii="Century Gothic" w:hAnsi="Century Gothic"/>
          <w:b/>
          <w:color w:val="FF0000"/>
          <w:lang w:val="ru-RU"/>
        </w:rPr>
      </w:pPr>
    </w:p>
    <w:p w:rsidR="001B7852" w:rsidRPr="003E2240" w:rsidRDefault="001B7852" w:rsidP="0015052E">
      <w:pPr>
        <w:spacing w:after="0"/>
        <w:rPr>
          <w:rFonts w:ascii="Century Gothic" w:hAnsi="Century Gothic"/>
          <w:b/>
          <w:color w:val="FF0000"/>
          <w:lang w:val="ru-RU"/>
        </w:rPr>
      </w:pPr>
    </w:p>
    <w:p w:rsidR="0015052E" w:rsidRDefault="0015052E" w:rsidP="0015052E">
      <w:pPr>
        <w:spacing w:after="0"/>
        <w:rPr>
          <w:rFonts w:eastAsia="KaiTi_GB2312"/>
          <w:b/>
          <w:color w:val="FF0000"/>
          <w:sz w:val="20"/>
          <w:lang w:val="ru-RU"/>
        </w:rPr>
      </w:pPr>
    </w:p>
    <w:tbl>
      <w:tblPr>
        <w:tblW w:w="0" w:type="auto"/>
        <w:tblBorders>
          <w:insideH w:val="single" w:sz="6" w:space="0" w:color="000000"/>
          <w:insideV w:val="single" w:sz="6" w:space="0" w:color="000000"/>
        </w:tblBorders>
        <w:tblLook w:val="04A0" w:firstRow="1" w:lastRow="0" w:firstColumn="1" w:lastColumn="0" w:noHBand="0" w:noVBand="1"/>
      </w:tblPr>
      <w:tblGrid>
        <w:gridCol w:w="1662"/>
        <w:gridCol w:w="7977"/>
      </w:tblGrid>
      <w:tr w:rsidR="0015052E" w:rsidRPr="008D0F33" w:rsidTr="00547C5A">
        <w:tc>
          <w:tcPr>
            <w:tcW w:w="1662" w:type="dxa"/>
            <w:shd w:val="clear" w:color="auto" w:fill="auto"/>
            <w:vAlign w:val="center"/>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День/город</w:t>
            </w:r>
          </w:p>
        </w:tc>
        <w:tc>
          <w:tcPr>
            <w:tcW w:w="7977" w:type="dxa"/>
            <w:shd w:val="clear" w:color="auto" w:fill="auto"/>
          </w:tcPr>
          <w:p w:rsidR="0015052E" w:rsidRPr="008D0F33" w:rsidRDefault="0015052E" w:rsidP="0015052E">
            <w:pPr>
              <w:spacing w:after="0"/>
              <w:jc w:val="center"/>
              <w:rPr>
                <w:rStyle w:val="aa"/>
                <w:rFonts w:ascii="Century Gothic" w:hAnsi="Century Gothic"/>
                <w:b/>
                <w:bCs/>
                <w:i w:val="0"/>
                <w:lang w:val="ru-RU"/>
              </w:rPr>
            </w:pPr>
            <w:r w:rsidRPr="008D0F33">
              <w:rPr>
                <w:rStyle w:val="aa"/>
                <w:rFonts w:ascii="Century Gothic" w:hAnsi="Century Gothic"/>
                <w:b/>
                <w:bCs/>
                <w:i w:val="0"/>
                <w:lang w:val="ru-RU"/>
              </w:rPr>
              <w:t>Программа</w:t>
            </w:r>
          </w:p>
        </w:tc>
      </w:tr>
      <w:tr w:rsidR="0015052E" w:rsidRPr="008D0F33" w:rsidTr="00547C5A">
        <w:tc>
          <w:tcPr>
            <w:tcW w:w="1662" w:type="dxa"/>
            <w:shd w:val="clear" w:color="auto" w:fill="auto"/>
            <w:vAlign w:val="center"/>
          </w:tcPr>
          <w:p w:rsidR="0015052E" w:rsidRPr="00135D7E" w:rsidRDefault="0015052E" w:rsidP="0015052E">
            <w:pPr>
              <w:spacing w:after="0"/>
              <w:jc w:val="center"/>
              <w:rPr>
                <w:rFonts w:ascii="Century Gothic" w:hAnsi="Century Gothic"/>
                <w:bCs/>
                <w:sz w:val="20"/>
                <w:lang w:val="ru-RU"/>
              </w:rPr>
            </w:pPr>
            <w:r w:rsidRPr="00135D7E">
              <w:rPr>
                <w:rFonts w:ascii="Century Gothic" w:hAnsi="Century Gothic"/>
                <w:bCs/>
                <w:sz w:val="20"/>
                <w:lang w:val="ru-RU"/>
              </w:rPr>
              <w:t>1 день</w:t>
            </w:r>
          </w:p>
          <w:p w:rsidR="001B5A15" w:rsidRPr="001B5A15" w:rsidRDefault="00577A32" w:rsidP="0015052E">
            <w:pPr>
              <w:spacing w:after="0"/>
              <w:jc w:val="center"/>
              <w:rPr>
                <w:rFonts w:ascii="Century Gothic" w:eastAsia="KaiTi_GB2312" w:hAnsi="Century Gothic"/>
                <w:b/>
                <w:bCs/>
                <w:color w:val="FF0000"/>
                <w:sz w:val="20"/>
                <w:lang w:val="ru-RU"/>
              </w:rPr>
            </w:pPr>
            <w:r>
              <w:rPr>
                <w:rFonts w:ascii="Century Gothic" w:eastAsia="KaiTi_GB2312" w:hAnsi="Century Gothic"/>
                <w:b/>
                <w:bCs/>
                <w:sz w:val="20"/>
                <w:lang w:val="ru-RU"/>
              </w:rPr>
              <w:t>Ереван</w:t>
            </w:r>
          </w:p>
        </w:tc>
        <w:tc>
          <w:tcPr>
            <w:tcW w:w="7977" w:type="dxa"/>
            <w:shd w:val="clear" w:color="auto" w:fill="auto"/>
            <w:vAlign w:val="center"/>
          </w:tcPr>
          <w:p w:rsidR="00F32D99" w:rsidRPr="004555A3" w:rsidRDefault="0082259F" w:rsidP="00F32D99">
            <w:pPr>
              <w:spacing w:after="0"/>
              <w:jc w:val="both"/>
              <w:rPr>
                <w:rFonts w:ascii="Century Gothic" w:hAnsi="Century Gothic"/>
                <w:sz w:val="20"/>
                <w:lang w:val="ru-RU"/>
              </w:rPr>
            </w:pPr>
            <w:r>
              <w:rPr>
                <w:rFonts w:ascii="Century Gothic" w:hAnsi="Century Gothic"/>
                <w:sz w:val="20"/>
                <w:lang w:val="ru-RU"/>
              </w:rPr>
              <w:t>Индивидуальный</w:t>
            </w:r>
            <w:r w:rsidR="00F32D99">
              <w:rPr>
                <w:rFonts w:ascii="Century Gothic" w:hAnsi="Century Gothic"/>
                <w:sz w:val="20"/>
                <w:lang w:val="ru-RU"/>
              </w:rPr>
              <w:t xml:space="preserve"> экскурсионный тур в Армению</w:t>
            </w:r>
            <w:r w:rsidR="00F32D99" w:rsidRPr="004555A3">
              <w:rPr>
                <w:rFonts w:ascii="Century Gothic" w:hAnsi="Century Gothic"/>
                <w:sz w:val="20"/>
                <w:lang w:val="ru-RU"/>
              </w:rPr>
              <w:t xml:space="preserve"> начинается с прибытия в </w:t>
            </w:r>
            <w:r w:rsidR="00F32D99" w:rsidRPr="00577A32">
              <w:rPr>
                <w:rFonts w:ascii="Century Gothic" w:hAnsi="Century Gothic"/>
                <w:b/>
                <w:sz w:val="20"/>
                <w:lang w:val="ru-RU"/>
              </w:rPr>
              <w:t>Ереван</w:t>
            </w:r>
            <w:r w:rsidR="00F32D99" w:rsidRPr="004555A3">
              <w:rPr>
                <w:rFonts w:ascii="Century Gothic" w:hAnsi="Century Gothic"/>
                <w:sz w:val="20"/>
                <w:lang w:val="ru-RU"/>
              </w:rPr>
              <w:t>.</w:t>
            </w:r>
          </w:p>
          <w:p w:rsidR="00F32D99" w:rsidRPr="004555A3" w:rsidRDefault="00F32D99" w:rsidP="00F32D99">
            <w:pPr>
              <w:spacing w:after="0"/>
              <w:jc w:val="both"/>
              <w:rPr>
                <w:rFonts w:ascii="Century Gothic" w:hAnsi="Century Gothic"/>
                <w:sz w:val="20"/>
                <w:lang w:val="ru-RU"/>
              </w:rPr>
            </w:pPr>
            <w:r w:rsidRPr="004555A3">
              <w:rPr>
                <w:rFonts w:ascii="Century Gothic" w:hAnsi="Century Gothic"/>
                <w:sz w:val="20"/>
                <w:lang w:val="ru-RU"/>
              </w:rPr>
              <w:t>Встреча в аэропорту и трансфер в отель.</w:t>
            </w:r>
          </w:p>
          <w:p w:rsidR="007B4121" w:rsidRDefault="007B4121" w:rsidP="007B4121">
            <w:pPr>
              <w:spacing w:after="0"/>
              <w:jc w:val="both"/>
              <w:rPr>
                <w:rFonts w:ascii="Century Gothic" w:hAnsi="Century Gothic"/>
                <w:sz w:val="20"/>
                <w:lang w:val="ru-RU"/>
              </w:rPr>
            </w:pPr>
            <w:r>
              <w:rPr>
                <w:rFonts w:ascii="Century Gothic" w:hAnsi="Century Gothic"/>
                <w:b/>
                <w:sz w:val="20"/>
                <w:lang w:val="ru-RU"/>
              </w:rPr>
              <w:t>Ереван</w:t>
            </w:r>
            <w:r>
              <w:rPr>
                <w:rFonts w:ascii="Century Gothic" w:hAnsi="Century Gothic"/>
                <w:sz w:val="20"/>
                <w:lang w:val="ru-RU"/>
              </w:rPr>
              <w:t xml:space="preserve"> – столица, крупнейший город, а также политический, экономический, культурный и научный центр Армении. Этот древнейший город был основан еще в 782 году до н.э., когда только-только зарождался Карфаген, а Рима еще не было и в помине. Армянские легенды возводят основание города </w:t>
            </w:r>
            <w:r w:rsidRPr="00316C88">
              <w:rPr>
                <w:rFonts w:ascii="Century Gothic" w:hAnsi="Century Gothic"/>
                <w:sz w:val="20"/>
                <w:lang w:val="ru-RU"/>
              </w:rPr>
              <w:t>Ереван</w:t>
            </w:r>
            <w:r>
              <w:rPr>
                <w:rFonts w:ascii="Century Gothic" w:hAnsi="Century Gothic"/>
                <w:sz w:val="20"/>
                <w:lang w:val="ru-RU"/>
              </w:rPr>
              <w:t xml:space="preserve"> к Ною, выводя название города из восклицания: «</w:t>
            </w:r>
            <w:proofErr w:type="spellStart"/>
            <w:r>
              <w:rPr>
                <w:rFonts w:ascii="Century Gothic" w:hAnsi="Century Gothic"/>
                <w:sz w:val="20"/>
                <w:lang w:val="ru-RU"/>
              </w:rPr>
              <w:t>Еревац</w:t>
            </w:r>
            <w:proofErr w:type="spellEnd"/>
            <w:r>
              <w:rPr>
                <w:rFonts w:ascii="Century Gothic" w:hAnsi="Century Gothic"/>
                <w:sz w:val="20"/>
                <w:lang w:val="ru-RU"/>
              </w:rPr>
              <w:t>!» (Она появилась!), якобы сделанного Ноем, когда из-под воды показалась вершина Малого Арарата.</w:t>
            </w:r>
          </w:p>
          <w:p w:rsidR="00817FBF" w:rsidRPr="004555A3" w:rsidRDefault="00817FBF" w:rsidP="00F32D99">
            <w:pPr>
              <w:spacing w:after="0"/>
              <w:jc w:val="both"/>
              <w:rPr>
                <w:rFonts w:ascii="Century Gothic" w:hAnsi="Century Gothic"/>
                <w:sz w:val="20"/>
                <w:lang w:val="ru-RU"/>
              </w:rPr>
            </w:pPr>
            <w:r>
              <w:rPr>
                <w:rFonts w:ascii="Century Gothic" w:hAnsi="Century Gothic"/>
                <w:sz w:val="20"/>
                <w:lang w:val="ru-RU"/>
              </w:rPr>
              <w:t>После небольшого отдыха Вас ждет п</w:t>
            </w:r>
            <w:r w:rsidRPr="00817FBF">
              <w:rPr>
                <w:rFonts w:ascii="Century Gothic" w:hAnsi="Century Gothic"/>
                <w:sz w:val="20"/>
                <w:lang w:val="ru-RU"/>
              </w:rPr>
              <w:t xml:space="preserve">рогулка по вечернему </w:t>
            </w:r>
            <w:r w:rsidRPr="00817FBF">
              <w:rPr>
                <w:rFonts w:ascii="Century Gothic" w:hAnsi="Century Gothic"/>
                <w:b/>
                <w:sz w:val="20"/>
                <w:lang w:val="ru-RU"/>
              </w:rPr>
              <w:t>Еревану</w:t>
            </w:r>
            <w:r w:rsidRPr="00817FBF">
              <w:rPr>
                <w:rFonts w:ascii="Century Gothic" w:hAnsi="Century Gothic"/>
                <w:sz w:val="20"/>
                <w:lang w:val="ru-RU"/>
              </w:rPr>
              <w:t xml:space="preserve"> и приветственный ужин в ресторане.</w:t>
            </w:r>
          </w:p>
          <w:p w:rsidR="00F32D99" w:rsidRPr="001B7852" w:rsidRDefault="00A40171" w:rsidP="00A40171">
            <w:pPr>
              <w:spacing w:after="0"/>
              <w:contextualSpacing/>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547C5A">
        <w:tc>
          <w:tcPr>
            <w:tcW w:w="1662"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t>2</w:t>
            </w:r>
            <w:r w:rsidR="00D84D85" w:rsidRPr="00135D7E">
              <w:rPr>
                <w:rFonts w:ascii="Century Gothic" w:hAnsi="Century Gothic"/>
                <w:bCs/>
                <w:sz w:val="20"/>
                <w:lang w:val="ru-RU"/>
              </w:rPr>
              <w:t xml:space="preserve"> день</w:t>
            </w:r>
          </w:p>
          <w:p w:rsidR="0095099F" w:rsidRPr="009A5F0A" w:rsidRDefault="00A40171" w:rsidP="00547C5A">
            <w:pPr>
              <w:spacing w:after="0"/>
              <w:jc w:val="center"/>
              <w:rPr>
                <w:rFonts w:ascii="Century Gothic" w:hAnsi="Century Gothic"/>
                <w:b/>
                <w:sz w:val="20"/>
                <w:lang w:val="ru-RU"/>
              </w:rPr>
            </w:pPr>
            <w:r w:rsidRPr="00577A32">
              <w:rPr>
                <w:rFonts w:ascii="Century Gothic" w:hAnsi="Century Gothic"/>
                <w:b/>
                <w:sz w:val="20"/>
                <w:lang w:val="ru-RU"/>
              </w:rPr>
              <w:t>Ереван</w:t>
            </w:r>
          </w:p>
        </w:tc>
        <w:tc>
          <w:tcPr>
            <w:tcW w:w="7977" w:type="dxa"/>
            <w:shd w:val="clear" w:color="auto" w:fill="auto"/>
            <w:vAlign w:val="center"/>
          </w:tcPr>
          <w:p w:rsidR="00CC7202" w:rsidRDefault="00CC7202" w:rsidP="00817FBF">
            <w:pPr>
              <w:spacing w:after="0"/>
              <w:contextualSpacing/>
              <w:jc w:val="both"/>
              <w:rPr>
                <w:rFonts w:ascii="Century Gothic" w:hAnsi="Century Gothic"/>
                <w:sz w:val="20"/>
                <w:lang w:val="ru-RU"/>
              </w:rPr>
            </w:pPr>
            <w:r>
              <w:rPr>
                <w:rFonts w:ascii="Century Gothic" w:hAnsi="Century Gothic"/>
                <w:sz w:val="20"/>
                <w:lang w:val="ru-RU"/>
              </w:rPr>
              <w:t>Завтрак в отеле.</w:t>
            </w:r>
          </w:p>
          <w:p w:rsidR="00817FBF" w:rsidRDefault="00817FBF" w:rsidP="00817FBF">
            <w:pPr>
              <w:spacing w:after="0"/>
              <w:contextualSpacing/>
              <w:jc w:val="both"/>
              <w:rPr>
                <w:rFonts w:ascii="Century Gothic" w:hAnsi="Century Gothic"/>
                <w:sz w:val="20"/>
                <w:lang w:val="ru-RU"/>
              </w:rPr>
            </w:pPr>
            <w:r>
              <w:rPr>
                <w:rFonts w:ascii="Century Gothic" w:hAnsi="Century Gothic"/>
                <w:sz w:val="20"/>
                <w:lang w:val="ru-RU"/>
              </w:rPr>
              <w:t>После</w:t>
            </w:r>
            <w:r w:rsidR="00CC7202">
              <w:rPr>
                <w:rFonts w:ascii="Century Gothic" w:hAnsi="Century Gothic"/>
                <w:sz w:val="20"/>
                <w:lang w:val="ru-RU"/>
              </w:rPr>
              <w:t xml:space="preserve"> завтрака</w:t>
            </w:r>
            <w:r>
              <w:rPr>
                <w:rFonts w:ascii="Century Gothic" w:hAnsi="Century Gothic"/>
                <w:sz w:val="20"/>
                <w:lang w:val="ru-RU"/>
              </w:rPr>
              <w:t xml:space="preserve"> Вас ждет знакомство с достопримечательностями города </w:t>
            </w:r>
            <w:r w:rsidRPr="00577A32">
              <w:rPr>
                <w:rFonts w:ascii="Century Gothic" w:hAnsi="Century Gothic"/>
                <w:b/>
                <w:sz w:val="20"/>
                <w:lang w:val="ru-RU"/>
              </w:rPr>
              <w:t>Ереван</w:t>
            </w:r>
            <w:r>
              <w:rPr>
                <w:rFonts w:ascii="Century Gothic" w:hAnsi="Century Gothic"/>
                <w:sz w:val="20"/>
                <w:lang w:val="ru-RU"/>
              </w:rPr>
              <w:t>. Вы увидите: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площадь Республики</w:t>
            </w:r>
            <w:r>
              <w:rPr>
                <w:rFonts w:ascii="Century Gothic" w:hAnsi="Century Gothic"/>
                <w:sz w:val="20"/>
                <w:lang w:val="ru-RU"/>
              </w:rPr>
              <w:t xml:space="preserve"> – центральную площадь города</w:t>
            </w:r>
            <w:r>
              <w:rPr>
                <w:rFonts w:ascii="Century Gothic" w:hAnsi="Century Gothic"/>
                <w:b/>
                <w:sz w:val="20"/>
                <w:lang w:val="ru-RU"/>
              </w:rPr>
              <w:t xml:space="preserve"> </w:t>
            </w:r>
            <w:r w:rsidRPr="005741A5">
              <w:rPr>
                <w:rFonts w:ascii="Century Gothic" w:hAnsi="Century Gothic"/>
                <w:sz w:val="20"/>
                <w:lang w:val="ru-RU"/>
              </w:rPr>
              <w:t>Ереван</w:t>
            </w:r>
            <w:r>
              <w:rPr>
                <w:rFonts w:ascii="Century Gothic" w:hAnsi="Century Gothic"/>
                <w:sz w:val="20"/>
                <w:lang w:val="ru-RU"/>
              </w:rPr>
              <w:t xml:space="preserve"> и один из его символов. Сегодня на площади находятся 5 зданий, которые и являются ее </w:t>
            </w:r>
            <w:r>
              <w:rPr>
                <w:rFonts w:ascii="Century Gothic" w:hAnsi="Century Gothic"/>
                <w:sz w:val="20"/>
                <w:lang w:val="ru-RU"/>
              </w:rPr>
              <w:lastRenderedPageBreak/>
              <w:t>формообразующими элементами: Национальный исторический музей Армении, Правительство Армении, Центральное здание почты, гостиница «</w:t>
            </w:r>
            <w:r>
              <w:rPr>
                <w:rFonts w:ascii="Century Gothic" w:hAnsi="Century Gothic"/>
                <w:sz w:val="20"/>
                <w:lang w:val="en-US"/>
              </w:rPr>
              <w:t>Marriott</w:t>
            </w:r>
            <w:r>
              <w:rPr>
                <w:rFonts w:ascii="Century Gothic" w:hAnsi="Century Gothic"/>
                <w:sz w:val="20"/>
                <w:lang w:val="ru-RU"/>
              </w:rPr>
              <w:t xml:space="preserve"> </w:t>
            </w:r>
            <w:r>
              <w:rPr>
                <w:rFonts w:ascii="Century Gothic" w:hAnsi="Century Gothic"/>
                <w:sz w:val="20"/>
                <w:lang w:val="en-US"/>
              </w:rPr>
              <w:t>Armenia</w:t>
            </w:r>
            <w:r>
              <w:rPr>
                <w:rFonts w:ascii="Century Gothic" w:hAnsi="Century Gothic"/>
                <w:sz w:val="20"/>
                <w:lang w:val="ru-RU"/>
              </w:rPr>
              <w:t>», Министерство иностранных дел и энергетики. На площади стоят поющие фонтаны, в которых под музыку меняется цвет, напор струй и интенсивность освещения. Рядом начинается бульвар, на котором в 1968 году установили 2750 питьевых фонтанчиков, символизирующих 2750-летний возраст столицы Армении;</w:t>
            </w:r>
          </w:p>
          <w:p w:rsidR="007B4121" w:rsidRDefault="007B4121" w:rsidP="007B4121">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Армянский академический театр оперы и балета</w:t>
            </w:r>
            <w:r>
              <w:rPr>
                <w:rFonts w:ascii="Century Gothic" w:hAnsi="Century Gothic"/>
                <w:sz w:val="20"/>
                <w:lang w:val="ru-RU"/>
              </w:rPr>
              <w:t>, построенный в 1933 году. Здесь были поставлены первая армянская опера «</w:t>
            </w:r>
            <w:proofErr w:type="spellStart"/>
            <w:r>
              <w:rPr>
                <w:rFonts w:ascii="Century Gothic" w:hAnsi="Century Gothic"/>
                <w:sz w:val="20"/>
                <w:lang w:val="ru-RU"/>
              </w:rPr>
              <w:t>Ануш</w:t>
            </w:r>
            <w:proofErr w:type="spellEnd"/>
            <w:r>
              <w:rPr>
                <w:rFonts w:ascii="Century Gothic" w:hAnsi="Century Gothic"/>
                <w:sz w:val="20"/>
                <w:lang w:val="ru-RU"/>
              </w:rPr>
              <w:t>» и опера «На рассвете», посвященная установлению в Армении советской власти, а также оперы русских и немецких композиторов. Армянский оперный театр одним из первых в СССР начал развивать постановки мюзиклов;</w:t>
            </w:r>
          </w:p>
          <w:p w:rsidR="007B4121" w:rsidRDefault="007B4121" w:rsidP="007B4121">
            <w:pPr>
              <w:spacing w:after="0"/>
              <w:contextualSpacing/>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парк </w:t>
            </w:r>
            <w:proofErr w:type="spellStart"/>
            <w:r>
              <w:rPr>
                <w:rFonts w:ascii="Century Gothic" w:hAnsi="Century Gothic"/>
                <w:b/>
                <w:i/>
                <w:sz w:val="20"/>
                <w:u w:val="single"/>
                <w:lang w:val="ru-RU"/>
              </w:rPr>
              <w:t>Ахтанак</w:t>
            </w:r>
            <w:proofErr w:type="spellEnd"/>
            <w:r>
              <w:rPr>
                <w:rFonts w:ascii="Century Gothic" w:hAnsi="Century Gothic"/>
                <w:b/>
                <w:i/>
                <w:sz w:val="20"/>
                <w:u w:val="single"/>
                <w:lang w:val="ru-RU"/>
              </w:rPr>
              <w:t xml:space="preserve"> (парк Победы)</w:t>
            </w:r>
            <w:r>
              <w:rPr>
                <w:rFonts w:ascii="Century Gothic" w:hAnsi="Century Gothic"/>
                <w:sz w:val="20"/>
                <w:lang w:val="ru-RU"/>
              </w:rPr>
              <w:t xml:space="preserve">, посвященный победе СССР во Второй мировой войне. Именно здесь находится </w:t>
            </w:r>
            <w:r w:rsidRPr="00E90208">
              <w:rPr>
                <w:rFonts w:ascii="Century Gothic" w:hAnsi="Century Gothic"/>
                <w:sz w:val="20"/>
                <w:lang w:val="ru-RU"/>
              </w:rPr>
              <w:t>монумент Мать Армения</w:t>
            </w:r>
            <w:r>
              <w:rPr>
                <w:rFonts w:ascii="Century Gothic" w:hAnsi="Century Gothic"/>
                <w:sz w:val="20"/>
                <w:lang w:val="ru-RU"/>
              </w:rPr>
              <w:t xml:space="preserve">, являющийся символом победы и мужества армянского народа и олицетворяющий вечную готовность армян защищать свою Родину. С территории открывается панорамный вид на центр города </w:t>
            </w:r>
            <w:r w:rsidRPr="00E90208">
              <w:rPr>
                <w:rFonts w:ascii="Century Gothic" w:hAnsi="Century Gothic"/>
                <w:sz w:val="20"/>
                <w:lang w:val="ru-RU"/>
              </w:rPr>
              <w:t>Ереван</w:t>
            </w:r>
            <w:r>
              <w:rPr>
                <w:rFonts w:ascii="Century Gothic" w:hAnsi="Century Gothic"/>
                <w:sz w:val="20"/>
                <w:lang w:val="ru-RU"/>
              </w:rPr>
              <w:t>;</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музей Матенадаран</w:t>
            </w:r>
            <w:r>
              <w:rPr>
                <w:rFonts w:ascii="Century Gothic" w:hAnsi="Century Gothic"/>
                <w:sz w:val="20"/>
                <w:lang w:val="ru-RU"/>
              </w:rPr>
              <w:t xml:space="preserve"> – крупнейший центр армянской письменной культуры, научно-исследовательский институт, где хранятся и реставрируются древние рукописи и манускрипты. Здесь находится около 17000 рукописей на армянском, персидском, арабском, сирийском, греческом, иврите и других языках, а также фрагменты пергаментов 5-6 веков, рукописи 9-10 и последующих столетий, окаменевшие фрагменты рукописей, найденные в пещерах, копии первых печатных книг и др.;</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Национальный исторический музей Армении</w:t>
            </w:r>
            <w:r>
              <w:rPr>
                <w:rFonts w:ascii="Century Gothic" w:hAnsi="Century Gothic"/>
                <w:sz w:val="20"/>
                <w:lang w:val="ru-RU"/>
              </w:rPr>
              <w:t>, основанный в 1921 году. Музейная экспозиция разделена на несколько отделов: археологический, этнографический, отдел нумизматики, отдел исторической архитектуры и отдел новой и новейшей истории Армении;</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Ереванский Коньячный Завод «</w:t>
            </w:r>
            <w:proofErr w:type="spellStart"/>
            <w:r>
              <w:rPr>
                <w:rFonts w:ascii="Century Gothic" w:hAnsi="Century Gothic"/>
                <w:b/>
                <w:i/>
                <w:sz w:val="20"/>
                <w:u w:val="single"/>
                <w:lang w:val="ru-RU"/>
              </w:rPr>
              <w:t>АрАрАт</w:t>
            </w:r>
            <w:proofErr w:type="spellEnd"/>
            <w:r>
              <w:rPr>
                <w:rFonts w:ascii="Century Gothic" w:hAnsi="Century Gothic"/>
                <w:b/>
                <w:i/>
                <w:sz w:val="20"/>
                <w:u w:val="single"/>
                <w:lang w:val="ru-RU"/>
              </w:rPr>
              <w:t>»</w:t>
            </w:r>
            <w:r>
              <w:rPr>
                <w:rFonts w:ascii="Century Gothic" w:hAnsi="Century Gothic"/>
                <w:sz w:val="20"/>
                <w:lang w:val="ru-RU"/>
              </w:rPr>
              <w:t xml:space="preserve"> – ведущее предприятие Армении по производству алкогольных напитков. «</w:t>
            </w:r>
            <w:proofErr w:type="spellStart"/>
            <w:r>
              <w:rPr>
                <w:rFonts w:ascii="Century Gothic" w:hAnsi="Century Gothic"/>
                <w:sz w:val="20"/>
                <w:lang w:val="ru-RU"/>
              </w:rPr>
              <w:t>АрАрАт</w:t>
            </w:r>
            <w:proofErr w:type="spellEnd"/>
            <w:r>
              <w:rPr>
                <w:rFonts w:ascii="Century Gothic" w:hAnsi="Century Gothic"/>
                <w:sz w:val="20"/>
                <w:lang w:val="ru-RU"/>
              </w:rPr>
              <w:t xml:space="preserve">» сохраняет традиции производства легендарного коньяка с 1887 года. Именно тогда купец </w:t>
            </w:r>
            <w:proofErr w:type="spellStart"/>
            <w:r>
              <w:rPr>
                <w:rFonts w:ascii="Century Gothic" w:hAnsi="Century Gothic"/>
                <w:sz w:val="20"/>
                <w:lang w:val="ru-RU"/>
              </w:rPr>
              <w:t>Нерсес</w:t>
            </w:r>
            <w:proofErr w:type="spellEnd"/>
            <w:r>
              <w:rPr>
                <w:rFonts w:ascii="Century Gothic" w:hAnsi="Century Gothic"/>
                <w:sz w:val="20"/>
                <w:lang w:val="ru-RU"/>
              </w:rPr>
              <w:t xml:space="preserve"> </w:t>
            </w:r>
            <w:proofErr w:type="spellStart"/>
            <w:r>
              <w:rPr>
                <w:rFonts w:ascii="Century Gothic" w:hAnsi="Century Gothic"/>
                <w:sz w:val="20"/>
                <w:lang w:val="ru-RU"/>
              </w:rPr>
              <w:t>Таирян</w:t>
            </w:r>
            <w:proofErr w:type="spellEnd"/>
            <w:r>
              <w:rPr>
                <w:rFonts w:ascii="Century Gothic" w:hAnsi="Century Gothic"/>
                <w:sz w:val="20"/>
                <w:lang w:val="ru-RU"/>
              </w:rPr>
              <w:t xml:space="preserve"> построил в городе</w:t>
            </w:r>
            <w:r>
              <w:rPr>
                <w:rFonts w:ascii="Century Gothic" w:hAnsi="Century Gothic"/>
                <w:b/>
                <w:sz w:val="20"/>
                <w:lang w:val="ru-RU"/>
              </w:rPr>
              <w:t xml:space="preserve"> </w:t>
            </w:r>
            <w:r w:rsidRPr="00896D43">
              <w:rPr>
                <w:rFonts w:ascii="Century Gothic" w:hAnsi="Century Gothic"/>
                <w:sz w:val="20"/>
                <w:lang w:val="ru-RU"/>
              </w:rPr>
              <w:t>Ереван</w:t>
            </w:r>
            <w:r>
              <w:rPr>
                <w:rFonts w:ascii="Century Gothic" w:hAnsi="Century Gothic"/>
                <w:sz w:val="20"/>
                <w:lang w:val="ru-RU"/>
              </w:rPr>
              <w:t xml:space="preserve"> первый винно-коньячный завод. На этом предприятии, оснащенном самым современным оборудованием, и по сей день производят легендарные армянские коньяки «</w:t>
            </w:r>
            <w:proofErr w:type="spellStart"/>
            <w:r>
              <w:rPr>
                <w:rFonts w:ascii="Century Gothic" w:hAnsi="Century Gothic"/>
                <w:sz w:val="20"/>
                <w:lang w:val="ru-RU"/>
              </w:rPr>
              <w:t>АрАрАт</w:t>
            </w:r>
            <w:proofErr w:type="spellEnd"/>
            <w:r>
              <w:rPr>
                <w:rFonts w:ascii="Century Gothic" w:hAnsi="Century Gothic"/>
                <w:sz w:val="20"/>
                <w:lang w:val="ru-RU"/>
              </w:rPr>
              <w:t>».</w:t>
            </w:r>
          </w:p>
          <w:p w:rsidR="00293C10" w:rsidRDefault="00CC7202" w:rsidP="00817FBF">
            <w:pPr>
              <w:spacing w:after="0"/>
              <w:contextualSpacing/>
              <w:jc w:val="both"/>
              <w:rPr>
                <w:rFonts w:ascii="Century Gothic" w:hAnsi="Century Gothic"/>
                <w:sz w:val="20"/>
                <w:lang w:val="ru-RU"/>
              </w:rPr>
            </w:pPr>
            <w:r w:rsidRPr="00CC7202">
              <w:rPr>
                <w:rFonts w:ascii="Century Gothic" w:hAnsi="Century Gothic" w:cs="Century Gothic"/>
                <w:sz w:val="20"/>
                <w:lang w:val="ru-RU"/>
              </w:rPr>
              <w:t>Обед</w:t>
            </w:r>
            <w:r w:rsidRPr="00CC7202">
              <w:rPr>
                <w:rFonts w:ascii="Century Gothic" w:hAnsi="Century Gothic"/>
                <w:sz w:val="20"/>
                <w:lang w:val="ru-RU"/>
              </w:rPr>
              <w:t xml:space="preserve"> </w:t>
            </w:r>
            <w:r w:rsidRPr="00CC7202">
              <w:rPr>
                <w:rFonts w:ascii="Century Gothic" w:hAnsi="Century Gothic" w:cs="Century Gothic"/>
                <w:sz w:val="20"/>
                <w:lang w:val="ru-RU"/>
              </w:rPr>
              <w:t>в</w:t>
            </w:r>
            <w:r w:rsidRPr="00CC7202">
              <w:rPr>
                <w:rFonts w:ascii="Century Gothic" w:hAnsi="Century Gothic"/>
                <w:sz w:val="20"/>
                <w:lang w:val="ru-RU"/>
              </w:rPr>
              <w:t xml:space="preserve"> </w:t>
            </w:r>
            <w:r w:rsidRPr="00CC7202">
              <w:rPr>
                <w:rFonts w:ascii="Century Gothic" w:hAnsi="Century Gothic" w:cs="Century Gothic"/>
                <w:sz w:val="20"/>
                <w:lang w:val="ru-RU"/>
              </w:rPr>
              <w:t>ресторане</w:t>
            </w:r>
            <w:r w:rsidR="00293C10">
              <w:rPr>
                <w:rFonts w:ascii="Century Gothic" w:hAnsi="Century Gothic"/>
                <w:sz w:val="20"/>
                <w:lang w:val="ru-RU"/>
              </w:rPr>
              <w:t>.</w:t>
            </w:r>
          </w:p>
          <w:p w:rsidR="00293C10" w:rsidRDefault="00293C10" w:rsidP="00293C10">
            <w:pPr>
              <w:spacing w:after="0"/>
              <w:jc w:val="both"/>
              <w:rPr>
                <w:rFonts w:ascii="Century Gothic" w:hAnsi="Century Gothic"/>
                <w:sz w:val="20"/>
                <w:lang w:val="ru-RU"/>
              </w:rPr>
            </w:pPr>
            <w:r>
              <w:rPr>
                <w:rFonts w:ascii="Century Gothic" w:hAnsi="Century Gothic"/>
                <w:sz w:val="20"/>
                <w:lang w:val="ru-RU"/>
              </w:rPr>
              <w:t>Свободный вечер.</w:t>
            </w:r>
          </w:p>
          <w:p w:rsidR="00A40171" w:rsidRPr="00BE23FA" w:rsidRDefault="00293C10" w:rsidP="00293C10">
            <w:pPr>
              <w:spacing w:after="0"/>
              <w:contextualSpacing/>
              <w:jc w:val="both"/>
              <w:rPr>
                <w:rFonts w:ascii="Century Gothic" w:hAnsi="Century Gothic"/>
                <w:sz w:val="20"/>
                <w:lang w:val="ru-RU"/>
              </w:rPr>
            </w:pPr>
            <w:r>
              <w:rPr>
                <w:rFonts w:ascii="Century Gothic" w:hAnsi="Century Gothic"/>
                <w:sz w:val="20"/>
                <w:lang w:val="ru-RU"/>
              </w:rPr>
              <w:t>Ночь в отеле.</w:t>
            </w:r>
          </w:p>
        </w:tc>
      </w:tr>
      <w:tr w:rsidR="00D84D85" w:rsidRPr="008D0F33" w:rsidTr="00547C5A">
        <w:tc>
          <w:tcPr>
            <w:tcW w:w="1662" w:type="dxa"/>
            <w:shd w:val="clear" w:color="auto" w:fill="auto"/>
            <w:vAlign w:val="center"/>
          </w:tcPr>
          <w:p w:rsidR="00D84D85" w:rsidRPr="00135D7E" w:rsidRDefault="00E27FCA" w:rsidP="00D84D85">
            <w:pPr>
              <w:spacing w:after="0"/>
              <w:jc w:val="center"/>
              <w:rPr>
                <w:rFonts w:ascii="Century Gothic" w:hAnsi="Century Gothic"/>
                <w:bCs/>
                <w:sz w:val="20"/>
                <w:lang w:val="ru-RU"/>
              </w:rPr>
            </w:pPr>
            <w:r>
              <w:rPr>
                <w:rFonts w:ascii="Century Gothic" w:hAnsi="Century Gothic"/>
                <w:bCs/>
                <w:sz w:val="20"/>
                <w:lang w:val="ru-RU"/>
              </w:rPr>
              <w:lastRenderedPageBreak/>
              <w:t>3</w:t>
            </w:r>
            <w:r w:rsidR="00D84D85" w:rsidRPr="00135D7E">
              <w:rPr>
                <w:rFonts w:ascii="Century Gothic" w:hAnsi="Century Gothic"/>
                <w:bCs/>
                <w:sz w:val="20"/>
                <w:lang w:val="ru-RU"/>
              </w:rPr>
              <w:t xml:space="preserve"> день</w:t>
            </w:r>
          </w:p>
          <w:p w:rsidR="00AB6613" w:rsidRDefault="0095099F" w:rsidP="00547C5A">
            <w:pPr>
              <w:spacing w:after="0"/>
              <w:jc w:val="center"/>
              <w:rPr>
                <w:rFonts w:ascii="Century Gothic" w:hAnsi="Century Gothic"/>
                <w:b/>
                <w:sz w:val="20"/>
                <w:lang w:val="ru-RU"/>
              </w:rPr>
            </w:pPr>
            <w:r w:rsidRPr="00577A32">
              <w:rPr>
                <w:rFonts w:ascii="Century Gothic" w:hAnsi="Century Gothic"/>
                <w:b/>
                <w:sz w:val="20"/>
                <w:lang w:val="ru-RU"/>
              </w:rPr>
              <w:t>Ереван</w:t>
            </w:r>
          </w:p>
          <w:p w:rsidR="00885286" w:rsidRDefault="00885286" w:rsidP="00547C5A">
            <w:pPr>
              <w:spacing w:after="0"/>
              <w:jc w:val="center"/>
              <w:rPr>
                <w:rFonts w:ascii="Century Gothic" w:hAnsi="Century Gothic"/>
                <w:b/>
                <w:sz w:val="20"/>
                <w:lang w:val="ru-RU"/>
              </w:rPr>
            </w:pPr>
            <w:r>
              <w:rPr>
                <w:rFonts w:ascii="Century Gothic" w:hAnsi="Century Gothic"/>
                <w:b/>
                <w:sz w:val="20"/>
                <w:lang w:val="ru-RU"/>
              </w:rPr>
              <w:t>Эчмиадзин</w:t>
            </w:r>
          </w:p>
          <w:p w:rsidR="00885286" w:rsidRDefault="00885286" w:rsidP="00547C5A">
            <w:pPr>
              <w:spacing w:after="0"/>
              <w:jc w:val="center"/>
              <w:rPr>
                <w:rFonts w:ascii="Century Gothic" w:hAnsi="Century Gothic"/>
                <w:b/>
                <w:sz w:val="20"/>
                <w:lang w:val="ru-RU"/>
              </w:rPr>
            </w:pPr>
            <w:proofErr w:type="spellStart"/>
            <w:r>
              <w:rPr>
                <w:rFonts w:ascii="Century Gothic" w:hAnsi="Century Gothic"/>
                <w:b/>
                <w:sz w:val="20"/>
                <w:lang w:val="ru-RU"/>
              </w:rPr>
              <w:t>Звартноц</w:t>
            </w:r>
            <w:proofErr w:type="spellEnd"/>
          </w:p>
          <w:p w:rsidR="00885286" w:rsidRDefault="00885286" w:rsidP="00547C5A">
            <w:pPr>
              <w:spacing w:after="0"/>
              <w:jc w:val="center"/>
              <w:rPr>
                <w:rFonts w:ascii="Century Gothic" w:hAnsi="Century Gothic"/>
                <w:b/>
                <w:sz w:val="20"/>
                <w:lang w:val="ru-RU"/>
              </w:rPr>
            </w:pPr>
            <w:r>
              <w:rPr>
                <w:rFonts w:ascii="Century Gothic" w:hAnsi="Century Gothic"/>
                <w:b/>
                <w:sz w:val="20"/>
                <w:lang w:val="ru-RU"/>
              </w:rPr>
              <w:t>Аракс</w:t>
            </w:r>
          </w:p>
          <w:p w:rsidR="00885286" w:rsidRPr="00C3559F" w:rsidRDefault="00885286" w:rsidP="00547C5A">
            <w:pPr>
              <w:spacing w:after="0"/>
              <w:jc w:val="center"/>
              <w:rPr>
                <w:rFonts w:ascii="Century Gothic" w:hAnsi="Century Gothic"/>
                <w:b/>
                <w:bCs/>
                <w:sz w:val="20"/>
                <w:lang w:val="ru-RU"/>
              </w:rPr>
            </w:pPr>
            <w:r>
              <w:rPr>
                <w:rFonts w:ascii="Century Gothic" w:hAnsi="Century Gothic"/>
                <w:b/>
                <w:sz w:val="20"/>
                <w:lang w:val="ru-RU"/>
              </w:rPr>
              <w:t>Ереван</w:t>
            </w:r>
          </w:p>
        </w:tc>
        <w:tc>
          <w:tcPr>
            <w:tcW w:w="7977" w:type="dxa"/>
            <w:shd w:val="clear" w:color="auto" w:fill="auto"/>
            <w:vAlign w:val="center"/>
          </w:tcPr>
          <w:p w:rsidR="00DF2480" w:rsidRDefault="00DF2480" w:rsidP="00DF2480">
            <w:pPr>
              <w:spacing w:after="0"/>
              <w:jc w:val="both"/>
              <w:rPr>
                <w:rFonts w:ascii="Century Gothic" w:hAnsi="Century Gothic"/>
                <w:sz w:val="20"/>
                <w:lang w:val="ru-RU"/>
              </w:rPr>
            </w:pPr>
            <w:r>
              <w:rPr>
                <w:rFonts w:ascii="Century Gothic" w:hAnsi="Century Gothic"/>
                <w:sz w:val="20"/>
                <w:lang w:val="ru-RU"/>
              </w:rPr>
              <w:t>Завтрак в отеле.</w:t>
            </w:r>
          </w:p>
          <w:p w:rsidR="00DF2480" w:rsidRDefault="00DF2480" w:rsidP="00DF2480">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Эчмиадзин</w:t>
            </w:r>
            <w:r>
              <w:rPr>
                <w:rFonts w:ascii="Century Gothic" w:hAnsi="Century Gothic"/>
                <w:sz w:val="20"/>
                <w:lang w:val="ru-RU"/>
              </w:rPr>
              <w:t xml:space="preserve"> – один из наиболее значительных культурных и религиозных центров страны, резиденцию Католикоса всех армян, центр Армянской Апостольской Церкви. В городе находится </w:t>
            </w:r>
            <w:proofErr w:type="spellStart"/>
            <w:r w:rsidRPr="00E307E3">
              <w:rPr>
                <w:rFonts w:ascii="Century Gothic" w:hAnsi="Century Gothic"/>
                <w:sz w:val="20"/>
                <w:lang w:val="ru-RU"/>
              </w:rPr>
              <w:t>Эчмиадзинский</w:t>
            </w:r>
            <w:proofErr w:type="spellEnd"/>
            <w:r w:rsidRPr="00E307E3">
              <w:rPr>
                <w:rFonts w:ascii="Century Gothic" w:hAnsi="Century Gothic"/>
                <w:sz w:val="20"/>
                <w:lang w:val="ru-RU"/>
              </w:rPr>
              <w:t xml:space="preserve"> монастырь</w:t>
            </w:r>
            <w:r>
              <w:rPr>
                <w:rFonts w:ascii="Century Gothic" w:hAnsi="Century Gothic"/>
                <w:sz w:val="20"/>
                <w:lang w:val="ru-RU"/>
              </w:rPr>
              <w:t xml:space="preserve">, который за свою историю превратился в настоящее хранилище дорогих подарков, драгоценностей, изделий лучших мастеров, и что еще важнее, собрал и сохранил одну из самых больших коллекций древних рукописей в мире. </w:t>
            </w:r>
            <w:proofErr w:type="spellStart"/>
            <w:r w:rsidRPr="00E307E3">
              <w:rPr>
                <w:rFonts w:ascii="Century Gothic" w:hAnsi="Century Gothic"/>
                <w:sz w:val="20"/>
                <w:lang w:val="ru-RU"/>
              </w:rPr>
              <w:t>Эчмиадзинский</w:t>
            </w:r>
            <w:proofErr w:type="spellEnd"/>
            <w:r w:rsidRPr="00E307E3">
              <w:rPr>
                <w:rFonts w:ascii="Century Gothic" w:hAnsi="Century Gothic"/>
                <w:sz w:val="20"/>
                <w:lang w:val="ru-RU"/>
              </w:rPr>
              <w:t xml:space="preserve"> кафедральный собор</w:t>
            </w:r>
            <w:r>
              <w:rPr>
                <w:rFonts w:ascii="Century Gothic" w:hAnsi="Century Gothic"/>
                <w:sz w:val="20"/>
                <w:lang w:val="ru-RU"/>
              </w:rPr>
              <w:t xml:space="preserve"> – древнейший христианский храм в Армении, один из первых во всем христианском мире. В соборе хранится множество священных христианских реликвий: копье, которым пронзили Христа, части Креста и Тернового Венца, фрагмент </w:t>
            </w:r>
            <w:proofErr w:type="spellStart"/>
            <w:r>
              <w:rPr>
                <w:rFonts w:ascii="Century Gothic" w:hAnsi="Century Gothic"/>
                <w:sz w:val="20"/>
                <w:lang w:val="ru-RU"/>
              </w:rPr>
              <w:t>Ноевого</w:t>
            </w:r>
            <w:proofErr w:type="spellEnd"/>
            <w:r>
              <w:rPr>
                <w:rFonts w:ascii="Century Gothic" w:hAnsi="Century Gothic"/>
                <w:sz w:val="20"/>
                <w:lang w:val="ru-RU"/>
              </w:rPr>
              <w:t xml:space="preserve"> ковчега, часть мощей Иоанна Крестителя, мощи Григория Просветителя и других святых;</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Звартноц</w:t>
            </w:r>
            <w:proofErr w:type="spellEnd"/>
            <w:r>
              <w:rPr>
                <w:rFonts w:ascii="Century Gothic" w:hAnsi="Century Gothic"/>
                <w:sz w:val="20"/>
                <w:lang w:val="ru-RU"/>
              </w:rPr>
              <w:t xml:space="preserve"> – уникальное величественное сооружение раннехристианской архитектуры, которое было основано в 641 году. Это был один из самых величественных армянских храмов. Сегодня здесь открыт археологический </w:t>
            </w:r>
            <w:r>
              <w:rPr>
                <w:rFonts w:ascii="Century Gothic" w:hAnsi="Century Gothic"/>
                <w:sz w:val="20"/>
                <w:lang w:val="ru-RU"/>
              </w:rPr>
              <w:lastRenderedPageBreak/>
              <w:t xml:space="preserve">заповедник и музей, где представлены модели-варианты реконструкции храма, скульптурные фрагменты сооружения, фрагменты стен из вулканического туфа, барельефы, элементы декора, кусочки мозаики. </w:t>
            </w:r>
            <w:proofErr w:type="spellStart"/>
            <w:r>
              <w:rPr>
                <w:rFonts w:ascii="Century Gothic" w:hAnsi="Century Gothic"/>
                <w:sz w:val="20"/>
                <w:lang w:val="ru-RU"/>
              </w:rPr>
              <w:t>Звартноц</w:t>
            </w:r>
            <w:proofErr w:type="spellEnd"/>
            <w:r>
              <w:rPr>
                <w:rFonts w:ascii="Century Gothic" w:hAnsi="Century Gothic"/>
                <w:sz w:val="20"/>
                <w:lang w:val="ru-RU"/>
              </w:rPr>
              <w:t xml:space="preserve"> находится под охраной Всемирного наследия ЮНЕСКО</w:t>
            </w:r>
            <w:r>
              <w:rPr>
                <w:rFonts w:ascii="Century Gothic" w:hAnsi="Century Gothic"/>
                <w:sz w:val="20"/>
                <w:lang w:val="ru-RU"/>
              </w:rPr>
              <w:t>;</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i/>
                <w:sz w:val="20"/>
                <w:u w:val="single"/>
                <w:lang w:val="ru-RU"/>
              </w:rPr>
              <w:t xml:space="preserve">Этнографический музей </w:t>
            </w:r>
            <w:proofErr w:type="spellStart"/>
            <w:r>
              <w:rPr>
                <w:rFonts w:ascii="Century Gothic" w:hAnsi="Century Gothic"/>
                <w:b/>
                <w:i/>
                <w:sz w:val="20"/>
                <w:u w:val="single"/>
                <w:lang w:val="ru-RU"/>
              </w:rPr>
              <w:t>Сардарапа</w:t>
            </w:r>
            <w:r>
              <w:rPr>
                <w:rFonts w:ascii="Century Gothic" w:hAnsi="Century Gothic" w:cs="Century Gothic"/>
                <w:b/>
                <w:i/>
                <w:sz w:val="20"/>
                <w:u w:val="single"/>
                <w:lang w:val="ru-RU"/>
              </w:rPr>
              <w:t>т</w:t>
            </w:r>
            <w:proofErr w:type="spellEnd"/>
            <w:r>
              <w:rPr>
                <w:rFonts w:ascii="Century Gothic" w:hAnsi="Century Gothic"/>
                <w:sz w:val="20"/>
                <w:lang w:val="ru-RU"/>
              </w:rPr>
              <w:t xml:space="preserve"> в селе </w:t>
            </w:r>
            <w:r>
              <w:rPr>
                <w:rFonts w:ascii="Century Gothic" w:hAnsi="Century Gothic"/>
                <w:b/>
                <w:sz w:val="20"/>
                <w:lang w:val="ru-RU"/>
              </w:rPr>
              <w:t>Аракс,</w:t>
            </w:r>
            <w:r>
              <w:rPr>
                <w:rFonts w:ascii="Century Gothic" w:hAnsi="Century Gothic"/>
                <w:sz w:val="20"/>
                <w:lang w:val="ru-RU"/>
              </w:rPr>
              <w:t xml:space="preserve"> который является научно-культурным и образовательным комплексом, где хранятся, изучаются и выставляются на показ исторические экспонаты, относящиеся к культурному наследию армянского народа с древнейших времен до наших дней.</w:t>
            </w:r>
          </w:p>
          <w:p w:rsidR="00DF2480" w:rsidRDefault="00DF2480" w:rsidP="00DF2480">
            <w:pPr>
              <w:spacing w:after="0"/>
              <w:jc w:val="both"/>
              <w:rPr>
                <w:rFonts w:ascii="Century Gothic" w:hAnsi="Century Gothic"/>
                <w:sz w:val="20"/>
                <w:lang w:val="ru-RU"/>
              </w:rPr>
            </w:pPr>
            <w:r w:rsidRPr="00807E4C">
              <w:rPr>
                <w:rFonts w:ascii="Century Gothic" w:hAnsi="Century Gothic"/>
                <w:sz w:val="20"/>
                <w:lang w:val="ru-RU"/>
              </w:rPr>
              <w:t>О</w:t>
            </w:r>
            <w:r>
              <w:rPr>
                <w:rFonts w:ascii="Century Gothic" w:hAnsi="Century Gothic"/>
                <w:sz w:val="20"/>
                <w:lang w:val="ru-RU"/>
              </w:rPr>
              <w:t>бед в местном ресторане.</w:t>
            </w:r>
          </w:p>
          <w:p w:rsidR="00DF2480" w:rsidRDefault="00DF2480" w:rsidP="00DF2480">
            <w:pPr>
              <w:spacing w:after="0"/>
              <w:jc w:val="both"/>
              <w:rPr>
                <w:rFonts w:ascii="Century Gothic" w:hAnsi="Century Gothic"/>
                <w:sz w:val="20"/>
                <w:lang w:val="ru-RU"/>
              </w:rPr>
            </w:pPr>
            <w:r>
              <w:rPr>
                <w:rFonts w:ascii="Century Gothic" w:hAnsi="Century Gothic"/>
                <w:sz w:val="20"/>
                <w:lang w:val="ru-RU"/>
              </w:rPr>
              <w:t xml:space="preserve">Возвращение в </w:t>
            </w:r>
            <w:r w:rsidRPr="00DF2480">
              <w:rPr>
                <w:rFonts w:ascii="Century Gothic" w:hAnsi="Century Gothic"/>
                <w:b/>
                <w:sz w:val="20"/>
                <w:lang w:val="ru-RU"/>
              </w:rPr>
              <w:t>Ереван</w:t>
            </w:r>
            <w:r>
              <w:rPr>
                <w:rFonts w:ascii="Century Gothic" w:hAnsi="Century Gothic"/>
                <w:sz w:val="20"/>
                <w:lang w:val="ru-RU"/>
              </w:rPr>
              <w:t>.</w:t>
            </w:r>
          </w:p>
          <w:p w:rsidR="00DF2480" w:rsidRPr="00C075EB" w:rsidRDefault="00DF2480" w:rsidP="00457BFF">
            <w:pPr>
              <w:spacing w:after="0"/>
              <w:jc w:val="both"/>
              <w:rPr>
                <w:rFonts w:ascii="Century Gothic" w:hAnsi="Century Gothic"/>
                <w:sz w:val="20"/>
                <w:lang w:val="ru-RU"/>
              </w:rPr>
            </w:pPr>
            <w:r>
              <w:rPr>
                <w:rFonts w:ascii="Century Gothic" w:hAnsi="Century Gothic"/>
                <w:sz w:val="20"/>
                <w:lang w:val="ru-RU"/>
              </w:rPr>
              <w:t>Ночь в отеле.</w:t>
            </w:r>
          </w:p>
        </w:tc>
      </w:tr>
      <w:tr w:rsidR="0015052E" w:rsidRPr="008D0F33" w:rsidTr="00547C5A">
        <w:tc>
          <w:tcPr>
            <w:tcW w:w="1662" w:type="dxa"/>
            <w:shd w:val="clear" w:color="auto" w:fill="auto"/>
            <w:vAlign w:val="center"/>
          </w:tcPr>
          <w:p w:rsidR="0015052E" w:rsidRPr="00135D7E" w:rsidRDefault="00E27FCA" w:rsidP="0015052E">
            <w:pPr>
              <w:spacing w:after="0"/>
              <w:jc w:val="center"/>
              <w:rPr>
                <w:rFonts w:ascii="Century Gothic" w:hAnsi="Century Gothic"/>
                <w:bCs/>
                <w:sz w:val="20"/>
                <w:lang w:val="ru-RU"/>
              </w:rPr>
            </w:pPr>
            <w:r>
              <w:rPr>
                <w:rFonts w:ascii="Century Gothic" w:hAnsi="Century Gothic"/>
                <w:bCs/>
                <w:sz w:val="20"/>
                <w:lang w:val="ru-RU"/>
              </w:rPr>
              <w:lastRenderedPageBreak/>
              <w:t>4</w:t>
            </w:r>
            <w:r w:rsidR="0015052E" w:rsidRPr="00135D7E">
              <w:rPr>
                <w:rFonts w:ascii="Century Gothic" w:hAnsi="Century Gothic"/>
                <w:bCs/>
                <w:sz w:val="20"/>
                <w:lang w:val="ru-RU"/>
              </w:rPr>
              <w:t xml:space="preserve"> день</w:t>
            </w:r>
          </w:p>
          <w:p w:rsidR="0069789F" w:rsidRDefault="00885286" w:rsidP="00547C5A">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Ереван</w:t>
            </w:r>
          </w:p>
          <w:p w:rsidR="00885286" w:rsidRDefault="00DE26E0" w:rsidP="00547C5A">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 xml:space="preserve">Хор </w:t>
            </w:r>
            <w:proofErr w:type="spellStart"/>
            <w:r>
              <w:rPr>
                <w:rFonts w:ascii="Century Gothic" w:eastAsia="KaiTi_GB2312" w:hAnsi="Century Gothic"/>
                <w:b/>
                <w:bCs/>
                <w:sz w:val="20"/>
                <w:lang w:val="ru-RU"/>
              </w:rPr>
              <w:t>Вирап</w:t>
            </w:r>
            <w:proofErr w:type="spellEnd"/>
          </w:p>
          <w:p w:rsidR="00DE26E0" w:rsidRDefault="00DE26E0" w:rsidP="00547C5A">
            <w:pPr>
              <w:spacing w:after="0"/>
              <w:jc w:val="center"/>
              <w:rPr>
                <w:rFonts w:ascii="Century Gothic" w:eastAsia="KaiTi_GB2312" w:hAnsi="Century Gothic"/>
                <w:b/>
                <w:bCs/>
                <w:sz w:val="20"/>
                <w:lang w:val="ru-RU"/>
              </w:rPr>
            </w:pPr>
            <w:proofErr w:type="spellStart"/>
            <w:r>
              <w:rPr>
                <w:rFonts w:ascii="Century Gothic" w:eastAsia="KaiTi_GB2312" w:hAnsi="Century Gothic"/>
                <w:b/>
                <w:bCs/>
                <w:sz w:val="20"/>
                <w:lang w:val="ru-RU"/>
              </w:rPr>
              <w:t>Нораванк</w:t>
            </w:r>
            <w:proofErr w:type="spellEnd"/>
          </w:p>
          <w:p w:rsidR="00DE26E0" w:rsidRDefault="00DE26E0" w:rsidP="00547C5A">
            <w:pPr>
              <w:spacing w:after="0"/>
              <w:jc w:val="center"/>
              <w:rPr>
                <w:rFonts w:ascii="Century Gothic" w:eastAsia="KaiTi_GB2312" w:hAnsi="Century Gothic"/>
                <w:b/>
                <w:bCs/>
                <w:sz w:val="20"/>
                <w:lang w:val="ru-RU"/>
              </w:rPr>
            </w:pPr>
            <w:proofErr w:type="spellStart"/>
            <w:r>
              <w:rPr>
                <w:rFonts w:ascii="Century Gothic" w:eastAsia="KaiTi_GB2312" w:hAnsi="Century Gothic"/>
                <w:b/>
                <w:bCs/>
                <w:sz w:val="20"/>
                <w:lang w:val="ru-RU"/>
              </w:rPr>
              <w:t>Арени</w:t>
            </w:r>
            <w:proofErr w:type="spellEnd"/>
          </w:p>
          <w:p w:rsidR="00DE26E0" w:rsidRPr="00547C5A" w:rsidRDefault="00DE26E0" w:rsidP="00547C5A">
            <w:pPr>
              <w:spacing w:after="0"/>
              <w:jc w:val="center"/>
              <w:rPr>
                <w:rFonts w:ascii="Century Gothic" w:eastAsia="KaiTi_GB2312" w:hAnsi="Century Gothic"/>
                <w:b/>
                <w:bCs/>
                <w:sz w:val="20"/>
                <w:lang w:val="ru-RU"/>
              </w:rPr>
            </w:pPr>
            <w:r>
              <w:rPr>
                <w:rFonts w:ascii="Century Gothic" w:eastAsia="KaiTi_GB2312" w:hAnsi="Century Gothic"/>
                <w:b/>
                <w:bCs/>
                <w:sz w:val="20"/>
                <w:lang w:val="ru-RU"/>
              </w:rPr>
              <w:t>Сисиан</w:t>
            </w:r>
          </w:p>
        </w:tc>
        <w:tc>
          <w:tcPr>
            <w:tcW w:w="7977" w:type="dxa"/>
            <w:shd w:val="clear" w:color="auto" w:fill="auto"/>
            <w:vAlign w:val="center"/>
          </w:tcPr>
          <w:p w:rsidR="007F6AA1" w:rsidRDefault="00885286" w:rsidP="0069789F">
            <w:pPr>
              <w:spacing w:after="0"/>
              <w:jc w:val="both"/>
              <w:rPr>
                <w:rFonts w:ascii="Century Gothic" w:hAnsi="Century Gothic"/>
                <w:sz w:val="20"/>
                <w:lang w:val="ru-RU"/>
              </w:rPr>
            </w:pPr>
            <w:r>
              <w:rPr>
                <w:rFonts w:ascii="Century Gothic" w:hAnsi="Century Gothic"/>
                <w:sz w:val="20"/>
                <w:lang w:val="ru-RU"/>
              </w:rPr>
              <w:t>Завтрак в отеле.</w:t>
            </w:r>
          </w:p>
          <w:p w:rsidR="00885286" w:rsidRDefault="00885286" w:rsidP="0069789F">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Сисиан</w:t>
            </w:r>
            <w:r>
              <w:rPr>
                <w:rFonts w:ascii="Century Gothic" w:hAnsi="Century Gothic"/>
                <w:sz w:val="20"/>
                <w:lang w:val="ru-RU"/>
              </w:rPr>
              <w:t>.</w:t>
            </w:r>
          </w:p>
          <w:p w:rsidR="00885286" w:rsidRDefault="00885286" w:rsidP="0069789F">
            <w:pPr>
              <w:spacing w:after="0"/>
              <w:jc w:val="both"/>
              <w:rPr>
                <w:rFonts w:ascii="Century Gothic" w:hAnsi="Century Gothic"/>
                <w:sz w:val="20"/>
                <w:lang w:val="ru-RU"/>
              </w:rPr>
            </w:pPr>
            <w:r>
              <w:rPr>
                <w:rFonts w:ascii="Century Gothic" w:hAnsi="Century Gothic"/>
                <w:sz w:val="20"/>
                <w:lang w:val="ru-RU"/>
              </w:rPr>
              <w:t>По дороге Вы посетите: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Хор </w:t>
            </w:r>
            <w:proofErr w:type="spellStart"/>
            <w:r>
              <w:rPr>
                <w:rFonts w:ascii="Century Gothic" w:hAnsi="Century Gothic"/>
                <w:b/>
                <w:sz w:val="20"/>
                <w:lang w:val="ru-RU"/>
              </w:rPr>
              <w:t>Вирап</w:t>
            </w:r>
            <w:proofErr w:type="spellEnd"/>
            <w:r>
              <w:rPr>
                <w:rFonts w:ascii="Century Gothic" w:hAnsi="Century Gothic"/>
                <w:sz w:val="20"/>
                <w:lang w:val="ru-RU"/>
              </w:rPr>
              <w:t xml:space="preserve"> – одно из святых мест Армянской Апостольской Церкви, где, согласно легенде, находится та глубокая яма, в которую по велению </w:t>
            </w:r>
            <w:proofErr w:type="spellStart"/>
            <w:r>
              <w:rPr>
                <w:rFonts w:ascii="Century Gothic" w:hAnsi="Century Gothic"/>
                <w:sz w:val="20"/>
                <w:lang w:val="ru-RU"/>
              </w:rPr>
              <w:t>Трдата</w:t>
            </w:r>
            <w:proofErr w:type="spellEnd"/>
            <w:r>
              <w:rPr>
                <w:rFonts w:ascii="Century Gothic" w:hAnsi="Century Gothic"/>
                <w:sz w:val="20"/>
                <w:lang w:val="ru-RU"/>
              </w:rPr>
              <w:t xml:space="preserve"> III был брошен Григорий Просветитель за проповедование христианства. Отсюда, по сути, и распространилось христианство по Армении. Сегодня </w:t>
            </w:r>
            <w:r w:rsidRPr="00D27F47">
              <w:rPr>
                <w:rFonts w:ascii="Century Gothic" w:hAnsi="Century Gothic"/>
                <w:sz w:val="20"/>
                <w:lang w:val="ru-RU"/>
              </w:rPr>
              <w:t xml:space="preserve">Хор </w:t>
            </w:r>
            <w:proofErr w:type="spellStart"/>
            <w:r w:rsidRPr="00D27F47">
              <w:rPr>
                <w:rFonts w:ascii="Century Gothic" w:hAnsi="Century Gothic"/>
                <w:sz w:val="20"/>
                <w:lang w:val="ru-RU"/>
              </w:rPr>
              <w:t>Вирап</w:t>
            </w:r>
            <w:proofErr w:type="spellEnd"/>
            <w:r>
              <w:rPr>
                <w:rFonts w:ascii="Century Gothic" w:hAnsi="Century Gothic"/>
                <w:sz w:val="20"/>
                <w:lang w:val="ru-RU"/>
              </w:rPr>
              <w:t xml:space="preserve"> привлекает туристов еще и тем, что он близко расположен к горе Арарат, поэтому увидеть легендарные вершины в непосредственной близости можно только от этой древней обители;</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w:t>
            </w:r>
            <w:r>
              <w:rPr>
                <w:rFonts w:ascii="Century Gothic" w:hAnsi="Century Gothic"/>
                <w:b/>
                <w:sz w:val="20"/>
                <w:lang w:val="ru-RU"/>
              </w:rPr>
              <w:t xml:space="preserve"> </w:t>
            </w:r>
            <w:proofErr w:type="spellStart"/>
            <w:r>
              <w:rPr>
                <w:rFonts w:ascii="Century Gothic" w:hAnsi="Century Gothic"/>
                <w:b/>
                <w:sz w:val="20"/>
                <w:lang w:val="ru-RU"/>
              </w:rPr>
              <w:t>Нораванк</w:t>
            </w:r>
            <w:proofErr w:type="spellEnd"/>
            <w:r>
              <w:rPr>
                <w:rFonts w:ascii="Century Gothic" w:hAnsi="Century Gothic"/>
                <w:sz w:val="20"/>
                <w:lang w:val="ru-RU"/>
              </w:rPr>
              <w:t xml:space="preserve"> – старинный монастырь, который является жемчужиной армянской храмовой архитектуры. Бывший когда-то резиденцией епископов и крупным духовным центром Армении, сейчас комплекс монастыря – часть колоритного ландшафта с нависающими на купола храмов терракотовыми утесами;</w:t>
            </w:r>
          </w:p>
          <w:p w:rsidR="00DE26E0" w:rsidRDefault="007B4121" w:rsidP="00DE26E0">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Арени</w:t>
            </w:r>
            <w:proofErr w:type="spellEnd"/>
            <w:r>
              <w:rPr>
                <w:rFonts w:ascii="Century Gothic" w:hAnsi="Century Gothic"/>
                <w:sz w:val="20"/>
                <w:lang w:val="ru-RU"/>
              </w:rPr>
              <w:t xml:space="preserve"> – небольшую деревню с очень древней историей, уходящей вглубь тысячелетий. Для археологов и историков со всего мира </w:t>
            </w:r>
            <w:proofErr w:type="spellStart"/>
            <w:r w:rsidRPr="00D27F47">
              <w:rPr>
                <w:rFonts w:ascii="Century Gothic" w:hAnsi="Century Gothic"/>
                <w:sz w:val="20"/>
                <w:lang w:val="ru-RU"/>
              </w:rPr>
              <w:t>Арени</w:t>
            </w:r>
            <w:proofErr w:type="spellEnd"/>
            <w:r w:rsidRPr="00D27F47">
              <w:rPr>
                <w:rFonts w:ascii="Century Gothic" w:hAnsi="Century Gothic"/>
                <w:sz w:val="20"/>
                <w:lang w:val="ru-RU"/>
              </w:rPr>
              <w:t xml:space="preserve"> – это, в первую очередь, пещеры времен энеолита, самая известная из них – </w:t>
            </w:r>
            <w:proofErr w:type="spellStart"/>
            <w:r w:rsidRPr="00D27F47">
              <w:rPr>
                <w:rFonts w:ascii="Century Gothic" w:hAnsi="Century Gothic"/>
                <w:sz w:val="20"/>
                <w:lang w:val="ru-RU"/>
              </w:rPr>
              <w:t>Арени</w:t>
            </w:r>
            <w:proofErr w:type="spellEnd"/>
            <w:r w:rsidRPr="00D27F47">
              <w:rPr>
                <w:rFonts w:ascii="Century Gothic" w:hAnsi="Century Gothic"/>
                <w:sz w:val="20"/>
                <w:lang w:val="ru-RU"/>
              </w:rPr>
              <w:t xml:space="preserve"> 1 или Птичья пещера. В 2008 году тут нашли кожаную обувь, которую создали</w:t>
            </w:r>
            <w:r>
              <w:rPr>
                <w:rFonts w:ascii="Century Gothic" w:hAnsi="Century Gothic"/>
                <w:sz w:val="20"/>
                <w:lang w:val="ru-RU"/>
              </w:rPr>
              <w:t xml:space="preserve"> </w:t>
            </w:r>
            <w:r w:rsidRPr="00D27F47">
              <w:rPr>
                <w:rFonts w:ascii="Century Gothic" w:hAnsi="Century Gothic"/>
                <w:sz w:val="20"/>
                <w:lang w:val="ru-RU"/>
              </w:rPr>
              <w:t xml:space="preserve">3600 лет до н. э. Тут же были обнаружены прекрасно сохранившиеся захоронения людей, удалось получить на сегодняшний день самые древние клетки ДНК человека. Также </w:t>
            </w:r>
            <w:proofErr w:type="spellStart"/>
            <w:r w:rsidRPr="00D27F47">
              <w:rPr>
                <w:rFonts w:ascii="Century Gothic" w:hAnsi="Century Gothic"/>
                <w:sz w:val="20"/>
                <w:lang w:val="ru-RU"/>
              </w:rPr>
              <w:t>Арени</w:t>
            </w:r>
            <w:proofErr w:type="spellEnd"/>
            <w:r>
              <w:rPr>
                <w:rFonts w:ascii="Century Gothic" w:hAnsi="Century Gothic"/>
                <w:sz w:val="20"/>
                <w:lang w:val="ru-RU"/>
              </w:rPr>
              <w:t xml:space="preserve"> – это одно из самых известных мест в Армении, которое славится различными сортами вин. </w:t>
            </w:r>
            <w:r w:rsidR="00DE26E0">
              <w:rPr>
                <w:rFonts w:ascii="Century Gothic" w:hAnsi="Century Gothic"/>
                <w:sz w:val="20"/>
                <w:lang w:val="ru-RU"/>
              </w:rPr>
              <w:t>Во</w:t>
            </w:r>
            <w:r w:rsidR="00DE26E0" w:rsidRPr="00CB06B8">
              <w:rPr>
                <w:rFonts w:ascii="Century Gothic" w:hAnsi="Century Gothic"/>
                <w:sz w:val="20"/>
                <w:lang w:val="ru-RU"/>
              </w:rPr>
              <w:t xml:space="preserve"> многих домашних винодельнях и винных заводах производится знаменитое красное вино </w:t>
            </w:r>
            <w:r w:rsidR="00DE26E0">
              <w:rPr>
                <w:rFonts w:ascii="Century Gothic" w:hAnsi="Century Gothic"/>
                <w:sz w:val="20"/>
                <w:lang w:val="ru-RU"/>
              </w:rPr>
              <w:t>«</w:t>
            </w:r>
            <w:proofErr w:type="spellStart"/>
            <w:r w:rsidR="00DE26E0" w:rsidRPr="00CB06B8">
              <w:rPr>
                <w:rFonts w:ascii="Century Gothic" w:hAnsi="Century Gothic"/>
                <w:sz w:val="20"/>
                <w:lang w:val="ru-RU"/>
              </w:rPr>
              <w:t>Арени</w:t>
            </w:r>
            <w:proofErr w:type="spellEnd"/>
            <w:r w:rsidR="00DE26E0">
              <w:rPr>
                <w:rFonts w:ascii="Century Gothic" w:hAnsi="Century Gothic"/>
                <w:sz w:val="20"/>
                <w:lang w:val="ru-RU"/>
              </w:rPr>
              <w:t>»</w:t>
            </w:r>
            <w:r w:rsidR="00DE26E0" w:rsidRPr="00CB06B8">
              <w:rPr>
                <w:rFonts w:ascii="Century Gothic" w:hAnsi="Century Gothic"/>
                <w:sz w:val="20"/>
                <w:lang w:val="ru-RU"/>
              </w:rPr>
              <w:t xml:space="preserve"> из аборигенног</w:t>
            </w:r>
            <w:r w:rsidR="00DE26E0">
              <w:rPr>
                <w:rFonts w:ascii="Century Gothic" w:hAnsi="Century Gothic"/>
                <w:sz w:val="20"/>
                <w:lang w:val="ru-RU"/>
              </w:rPr>
              <w:t>о одноименного сорта винограда. Здесь Вас ждет д</w:t>
            </w:r>
            <w:r w:rsidR="00DE26E0" w:rsidRPr="00895CA5">
              <w:rPr>
                <w:rFonts w:ascii="Century Gothic" w:hAnsi="Century Gothic"/>
                <w:sz w:val="20"/>
                <w:lang w:val="ru-RU"/>
              </w:rPr>
              <w:t xml:space="preserve">егустация вина в погребе </w:t>
            </w:r>
            <w:r w:rsidR="00DE26E0">
              <w:rPr>
                <w:rFonts w:ascii="Century Gothic" w:hAnsi="Century Gothic"/>
                <w:sz w:val="20"/>
                <w:lang w:val="ru-RU"/>
              </w:rPr>
              <w:t>местного жителя.</w:t>
            </w:r>
          </w:p>
          <w:p w:rsidR="00885286" w:rsidRDefault="00DE26E0" w:rsidP="0069789F">
            <w:pPr>
              <w:spacing w:after="0"/>
              <w:jc w:val="both"/>
              <w:rPr>
                <w:rFonts w:ascii="Century Gothic" w:hAnsi="Century Gothic"/>
                <w:sz w:val="20"/>
                <w:lang w:val="ru-RU"/>
              </w:rPr>
            </w:pPr>
            <w:r>
              <w:rPr>
                <w:rFonts w:ascii="Century Gothic" w:hAnsi="Century Gothic"/>
                <w:sz w:val="20"/>
                <w:lang w:val="ru-RU"/>
              </w:rPr>
              <w:t xml:space="preserve">Прибытие в </w:t>
            </w:r>
            <w:r>
              <w:rPr>
                <w:rFonts w:ascii="Century Gothic" w:hAnsi="Century Gothic"/>
                <w:b/>
                <w:sz w:val="20"/>
                <w:lang w:val="ru-RU"/>
              </w:rPr>
              <w:t>Сисиан</w:t>
            </w:r>
            <w:r>
              <w:rPr>
                <w:rFonts w:ascii="Century Gothic" w:hAnsi="Century Gothic"/>
                <w:sz w:val="20"/>
                <w:lang w:val="ru-RU"/>
              </w:rPr>
              <w:t>.</w:t>
            </w:r>
          </w:p>
          <w:p w:rsidR="00DE26E0" w:rsidRPr="00DE26E0" w:rsidRDefault="00DE26E0" w:rsidP="0069789F">
            <w:pPr>
              <w:spacing w:after="0"/>
              <w:jc w:val="both"/>
              <w:rPr>
                <w:rFonts w:ascii="Century Gothic" w:hAnsi="Century Gothic"/>
                <w:sz w:val="20"/>
                <w:lang w:val="ru-RU"/>
              </w:rPr>
            </w:pPr>
            <w:r>
              <w:rPr>
                <w:rFonts w:ascii="Century Gothic" w:hAnsi="Century Gothic"/>
                <w:sz w:val="20"/>
                <w:lang w:val="ru-RU"/>
              </w:rPr>
              <w:t>Размещение в отеле.</w:t>
            </w:r>
          </w:p>
          <w:p w:rsidR="00885286" w:rsidRPr="0069789F" w:rsidRDefault="00DE26E0" w:rsidP="0069789F">
            <w:pPr>
              <w:spacing w:after="0"/>
              <w:jc w:val="both"/>
              <w:rPr>
                <w:rFonts w:ascii="Century Gothic" w:hAnsi="Century Gothic"/>
                <w:sz w:val="20"/>
                <w:lang w:val="ru-RU"/>
              </w:rPr>
            </w:pPr>
            <w:r>
              <w:rPr>
                <w:rFonts w:ascii="Century Gothic" w:hAnsi="Century Gothic"/>
                <w:sz w:val="20"/>
                <w:lang w:val="ru-RU"/>
              </w:rPr>
              <w:t>Ночь в отеле.</w:t>
            </w:r>
          </w:p>
        </w:tc>
      </w:tr>
      <w:tr w:rsidR="0015052E" w:rsidRPr="008D0F33" w:rsidTr="00547C5A">
        <w:tc>
          <w:tcPr>
            <w:tcW w:w="1662" w:type="dxa"/>
            <w:shd w:val="clear" w:color="auto" w:fill="auto"/>
            <w:vAlign w:val="center"/>
          </w:tcPr>
          <w:p w:rsidR="00D84D85" w:rsidRDefault="00E27FCA" w:rsidP="00D84D85">
            <w:pPr>
              <w:spacing w:after="0"/>
              <w:jc w:val="center"/>
              <w:rPr>
                <w:rFonts w:ascii="Century Gothic" w:hAnsi="Century Gothic"/>
                <w:bCs/>
                <w:sz w:val="20"/>
                <w:lang w:val="ru-RU"/>
              </w:rPr>
            </w:pPr>
            <w:r>
              <w:rPr>
                <w:rFonts w:ascii="Century Gothic" w:hAnsi="Century Gothic"/>
                <w:bCs/>
                <w:sz w:val="20"/>
                <w:lang w:val="ru-RU"/>
              </w:rPr>
              <w:t>5</w:t>
            </w:r>
            <w:r w:rsidR="00D84D85">
              <w:rPr>
                <w:rFonts w:ascii="Century Gothic" w:hAnsi="Century Gothic"/>
                <w:bCs/>
                <w:sz w:val="20"/>
                <w:lang w:val="ru-RU"/>
              </w:rPr>
              <w:t xml:space="preserve"> день</w:t>
            </w:r>
          </w:p>
          <w:p w:rsidR="00EE1375" w:rsidRDefault="00DE26E0" w:rsidP="00547C5A">
            <w:pPr>
              <w:spacing w:after="0"/>
              <w:jc w:val="center"/>
              <w:rPr>
                <w:rFonts w:ascii="Century Gothic" w:hAnsi="Century Gothic"/>
                <w:b/>
                <w:sz w:val="20"/>
                <w:lang w:val="ru-RU"/>
              </w:rPr>
            </w:pPr>
            <w:r>
              <w:rPr>
                <w:rFonts w:ascii="Century Gothic" w:hAnsi="Century Gothic"/>
                <w:b/>
                <w:sz w:val="20"/>
                <w:lang w:val="ru-RU"/>
              </w:rPr>
              <w:t>Сисиан</w:t>
            </w:r>
          </w:p>
          <w:p w:rsidR="00DE26E0" w:rsidRDefault="00631E5E" w:rsidP="00547C5A">
            <w:pPr>
              <w:spacing w:after="0"/>
              <w:jc w:val="center"/>
              <w:rPr>
                <w:rFonts w:ascii="Century Gothic" w:hAnsi="Century Gothic"/>
                <w:b/>
                <w:sz w:val="20"/>
                <w:lang w:val="ru-RU"/>
              </w:rPr>
            </w:pPr>
            <w:proofErr w:type="spellStart"/>
            <w:r>
              <w:rPr>
                <w:rFonts w:ascii="Century Gothic" w:hAnsi="Century Gothic"/>
                <w:b/>
                <w:sz w:val="20"/>
                <w:lang w:val="ru-RU"/>
              </w:rPr>
              <w:t>Карахундж</w:t>
            </w:r>
            <w:proofErr w:type="spellEnd"/>
          </w:p>
          <w:p w:rsidR="00631E5E" w:rsidRDefault="00631E5E" w:rsidP="00547C5A">
            <w:pPr>
              <w:spacing w:after="0"/>
              <w:jc w:val="center"/>
              <w:rPr>
                <w:rFonts w:ascii="Century Gothic" w:hAnsi="Century Gothic"/>
                <w:b/>
                <w:sz w:val="20"/>
                <w:lang w:val="ru-RU"/>
              </w:rPr>
            </w:pPr>
            <w:proofErr w:type="spellStart"/>
            <w:r>
              <w:rPr>
                <w:rFonts w:ascii="Century Gothic" w:hAnsi="Century Gothic"/>
                <w:b/>
                <w:sz w:val="20"/>
                <w:lang w:val="ru-RU"/>
              </w:rPr>
              <w:t>Татев</w:t>
            </w:r>
            <w:proofErr w:type="spellEnd"/>
          </w:p>
          <w:p w:rsidR="00631E5E" w:rsidRDefault="00631E5E" w:rsidP="00547C5A">
            <w:pPr>
              <w:spacing w:after="0"/>
              <w:jc w:val="center"/>
              <w:rPr>
                <w:rFonts w:ascii="Century Gothic" w:hAnsi="Century Gothic"/>
                <w:b/>
                <w:sz w:val="20"/>
                <w:lang w:val="ru-RU"/>
              </w:rPr>
            </w:pPr>
            <w:proofErr w:type="spellStart"/>
            <w:r>
              <w:rPr>
                <w:rFonts w:ascii="Century Gothic" w:hAnsi="Century Gothic"/>
                <w:b/>
                <w:sz w:val="20"/>
                <w:lang w:val="ru-RU"/>
              </w:rPr>
              <w:t>Ухтасар</w:t>
            </w:r>
            <w:proofErr w:type="spellEnd"/>
          </w:p>
          <w:p w:rsidR="00631E5E" w:rsidRPr="00631E5E" w:rsidRDefault="00631E5E" w:rsidP="00547C5A">
            <w:pPr>
              <w:spacing w:after="0"/>
              <w:jc w:val="center"/>
              <w:rPr>
                <w:rFonts w:ascii="Century Gothic" w:hAnsi="Century Gothic"/>
                <w:b/>
                <w:sz w:val="20"/>
                <w:lang w:val="ru-RU"/>
              </w:rPr>
            </w:pPr>
            <w:r>
              <w:rPr>
                <w:rFonts w:ascii="Century Gothic" w:hAnsi="Century Gothic"/>
                <w:b/>
                <w:sz w:val="20"/>
                <w:lang w:val="ru-RU"/>
              </w:rPr>
              <w:t>Сисиан</w:t>
            </w:r>
          </w:p>
        </w:tc>
        <w:tc>
          <w:tcPr>
            <w:tcW w:w="7977" w:type="dxa"/>
            <w:shd w:val="clear" w:color="auto" w:fill="auto"/>
            <w:vAlign w:val="center"/>
          </w:tcPr>
          <w:p w:rsidR="00407296" w:rsidRDefault="006F513D" w:rsidP="00EE1375">
            <w:pPr>
              <w:spacing w:after="0"/>
              <w:jc w:val="both"/>
              <w:rPr>
                <w:rFonts w:ascii="Century Gothic" w:hAnsi="Century Gothic"/>
                <w:sz w:val="20"/>
                <w:lang w:val="ru-RU"/>
              </w:rPr>
            </w:pPr>
            <w:r>
              <w:rPr>
                <w:rFonts w:ascii="Century Gothic" w:hAnsi="Century Gothic"/>
                <w:sz w:val="20"/>
                <w:lang w:val="ru-RU"/>
              </w:rPr>
              <w:t>Завтрак в отеле.</w:t>
            </w:r>
          </w:p>
          <w:p w:rsidR="006F513D" w:rsidRDefault="006F513D" w:rsidP="00EE1375">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Карахундж</w:t>
            </w:r>
            <w:proofErr w:type="spellEnd"/>
            <w:r>
              <w:rPr>
                <w:rFonts w:ascii="Century Gothic" w:hAnsi="Century Gothic"/>
                <w:sz w:val="20"/>
                <w:lang w:val="ru-RU"/>
              </w:rPr>
              <w:t xml:space="preserve"> – доисторический каменный комплекс, расположенный на горном плато на высоте 1770 м. Многие называют его армянским Стоунхенджем. Он включает 222 вертикально стоящих больших камня. Предназначение армянского Стоунхенджа до сегодняшних дней остается невыясненным. Некоторые считают, что это остатки храма неведомых древних богов, другие полагают, что это место для проведения ритуалов, а третьи утверждают о том, что это древняя обсерватория или площадка для посадки инопланетных кораблей;</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Татев</w:t>
            </w:r>
            <w:proofErr w:type="spellEnd"/>
            <w:r>
              <w:rPr>
                <w:rFonts w:ascii="Century Gothic" w:hAnsi="Century Gothic"/>
                <w:sz w:val="20"/>
                <w:lang w:val="ru-RU"/>
              </w:rPr>
              <w:t xml:space="preserve"> – один из самых древних монастырей Армении, в который Вы подниметесь на самой длинной в мире канатной дороге «Крылья </w:t>
            </w:r>
            <w:proofErr w:type="spellStart"/>
            <w:r>
              <w:rPr>
                <w:rFonts w:ascii="Century Gothic" w:hAnsi="Century Gothic"/>
                <w:sz w:val="20"/>
                <w:lang w:val="ru-RU"/>
              </w:rPr>
              <w:t>Татева</w:t>
            </w:r>
            <w:proofErr w:type="spellEnd"/>
            <w:r>
              <w:rPr>
                <w:rFonts w:ascii="Century Gothic" w:hAnsi="Century Gothic"/>
                <w:sz w:val="20"/>
                <w:lang w:val="ru-RU"/>
              </w:rPr>
              <w:t xml:space="preserve">». </w:t>
            </w:r>
            <w:proofErr w:type="spellStart"/>
            <w:r>
              <w:rPr>
                <w:rFonts w:ascii="Century Gothic" w:hAnsi="Century Gothic"/>
                <w:sz w:val="20"/>
                <w:lang w:val="ru-RU"/>
              </w:rPr>
              <w:t>Татев</w:t>
            </w:r>
            <w:proofErr w:type="spellEnd"/>
            <w:r>
              <w:rPr>
                <w:rFonts w:ascii="Century Gothic" w:hAnsi="Century Gothic"/>
                <w:sz w:val="20"/>
                <w:lang w:val="ru-RU"/>
              </w:rPr>
              <w:t xml:space="preserve"> был основан в конце 9 века на месте древнего святилища. Это </w:t>
            </w:r>
            <w:r>
              <w:rPr>
                <w:rFonts w:ascii="Century Gothic" w:hAnsi="Century Gothic"/>
                <w:sz w:val="20"/>
                <w:lang w:val="ru-RU"/>
              </w:rPr>
              <w:lastRenderedPageBreak/>
              <w:t>настоящий шедевр, сочетающий средневековую архитектуру и сказочную природу;</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Ухтасар</w:t>
            </w:r>
            <w:proofErr w:type="spellEnd"/>
            <w:r>
              <w:rPr>
                <w:rFonts w:ascii="Century Gothic" w:hAnsi="Century Gothic"/>
                <w:sz w:val="20"/>
                <w:lang w:val="ru-RU"/>
              </w:rPr>
              <w:t xml:space="preserve"> – гору, на вершине которой находится большое поле с наскальными рисунками, называемыми в народе «</w:t>
            </w:r>
            <w:proofErr w:type="spellStart"/>
            <w:r>
              <w:rPr>
                <w:rFonts w:ascii="Century Gothic" w:hAnsi="Century Gothic"/>
                <w:sz w:val="20"/>
                <w:lang w:val="ru-RU"/>
              </w:rPr>
              <w:t>ицагир</w:t>
            </w:r>
            <w:proofErr w:type="spellEnd"/>
            <w:r>
              <w:rPr>
                <w:rFonts w:ascii="Century Gothic" w:hAnsi="Century Gothic"/>
                <w:sz w:val="20"/>
                <w:lang w:val="ru-RU"/>
              </w:rPr>
              <w:t xml:space="preserve">» или «козлиные буквы». </w:t>
            </w:r>
            <w:r w:rsidRPr="00D72A14">
              <w:rPr>
                <w:rFonts w:ascii="Century Gothic" w:hAnsi="Century Gothic"/>
                <w:sz w:val="20"/>
                <w:lang w:val="ru-RU"/>
              </w:rPr>
              <w:t>Количество и эволюция рисунков позволяют предполагать, что данная местность была обитаема тысячи лет назад. Примитивные сами по себе, рисунки прекрасно воспринимаются и сегодня, так как наглядно повествуют нам о мифах и племенных традициях, эмоциях и верованиях, победах и поражениях предков.</w:t>
            </w:r>
          </w:p>
          <w:p w:rsidR="00DE26E0" w:rsidRDefault="006F513D" w:rsidP="006F513D">
            <w:pPr>
              <w:spacing w:after="0"/>
              <w:jc w:val="both"/>
              <w:rPr>
                <w:rFonts w:ascii="Century Gothic" w:hAnsi="Century Gothic"/>
                <w:sz w:val="20"/>
                <w:lang w:val="ru-RU"/>
              </w:rPr>
            </w:pPr>
            <w:r>
              <w:rPr>
                <w:rFonts w:ascii="Century Gothic" w:hAnsi="Century Gothic"/>
                <w:sz w:val="20"/>
                <w:lang w:val="ru-RU"/>
              </w:rPr>
              <w:t xml:space="preserve">Возвращение в </w:t>
            </w:r>
            <w:r>
              <w:rPr>
                <w:rFonts w:ascii="Century Gothic" w:hAnsi="Century Gothic"/>
                <w:b/>
                <w:sz w:val="20"/>
                <w:lang w:val="ru-RU"/>
              </w:rPr>
              <w:t>Сисиан</w:t>
            </w:r>
            <w:r>
              <w:rPr>
                <w:rFonts w:ascii="Century Gothic" w:hAnsi="Century Gothic"/>
                <w:sz w:val="20"/>
                <w:lang w:val="ru-RU"/>
              </w:rPr>
              <w:t>.</w:t>
            </w:r>
          </w:p>
          <w:p w:rsidR="006F513D" w:rsidRPr="006F513D" w:rsidRDefault="006F513D" w:rsidP="006F513D">
            <w:pPr>
              <w:spacing w:after="0"/>
              <w:jc w:val="both"/>
              <w:rPr>
                <w:rFonts w:ascii="Century Gothic" w:hAnsi="Century Gothic"/>
                <w:sz w:val="20"/>
                <w:lang w:val="ru-RU"/>
              </w:rPr>
            </w:pPr>
            <w:r>
              <w:rPr>
                <w:rFonts w:ascii="Century Gothic" w:hAnsi="Century Gothic"/>
                <w:sz w:val="20"/>
                <w:lang w:val="ru-RU"/>
              </w:rPr>
              <w:t>Ночь в отеле.</w:t>
            </w:r>
          </w:p>
        </w:tc>
      </w:tr>
      <w:tr w:rsidR="00A4063F" w:rsidRPr="008D0F33" w:rsidTr="00547C5A">
        <w:tc>
          <w:tcPr>
            <w:tcW w:w="1662" w:type="dxa"/>
            <w:shd w:val="clear" w:color="auto" w:fill="auto"/>
            <w:vAlign w:val="center"/>
          </w:tcPr>
          <w:p w:rsidR="00A4063F" w:rsidRDefault="00E27FCA" w:rsidP="00A4063F">
            <w:pPr>
              <w:spacing w:after="0"/>
              <w:jc w:val="center"/>
              <w:rPr>
                <w:rFonts w:ascii="Century Gothic" w:hAnsi="Century Gothic"/>
                <w:bCs/>
                <w:sz w:val="20"/>
                <w:lang w:val="ru-RU"/>
              </w:rPr>
            </w:pPr>
            <w:r>
              <w:rPr>
                <w:rFonts w:ascii="Century Gothic" w:hAnsi="Century Gothic"/>
                <w:bCs/>
                <w:sz w:val="20"/>
                <w:lang w:val="ru-RU"/>
              </w:rPr>
              <w:lastRenderedPageBreak/>
              <w:t>6</w:t>
            </w:r>
            <w:r w:rsidR="00A4063F">
              <w:rPr>
                <w:rFonts w:ascii="Century Gothic" w:hAnsi="Century Gothic"/>
                <w:bCs/>
                <w:sz w:val="20"/>
                <w:lang w:val="ru-RU"/>
              </w:rPr>
              <w:t xml:space="preserve"> день</w:t>
            </w:r>
          </w:p>
          <w:p w:rsidR="003063D6" w:rsidRDefault="00631E5E" w:rsidP="00547C5A">
            <w:pPr>
              <w:spacing w:after="0"/>
              <w:jc w:val="center"/>
              <w:rPr>
                <w:rFonts w:ascii="Century Gothic" w:hAnsi="Century Gothic"/>
                <w:b/>
                <w:bCs/>
                <w:sz w:val="20"/>
                <w:lang w:val="ru-RU"/>
              </w:rPr>
            </w:pPr>
            <w:r>
              <w:rPr>
                <w:rFonts w:ascii="Century Gothic" w:hAnsi="Century Gothic"/>
                <w:b/>
                <w:bCs/>
                <w:sz w:val="20"/>
                <w:lang w:val="ru-RU"/>
              </w:rPr>
              <w:t>Сисиан</w:t>
            </w:r>
          </w:p>
          <w:p w:rsidR="00631E5E" w:rsidRDefault="00C2515F" w:rsidP="00547C5A">
            <w:pPr>
              <w:spacing w:after="0"/>
              <w:jc w:val="center"/>
              <w:rPr>
                <w:rFonts w:ascii="Century Gothic" w:hAnsi="Century Gothic"/>
                <w:b/>
                <w:sz w:val="20"/>
                <w:lang w:val="ru-RU"/>
              </w:rPr>
            </w:pPr>
            <w:proofErr w:type="spellStart"/>
            <w:r w:rsidRPr="00D47B6D">
              <w:rPr>
                <w:rFonts w:ascii="Century Gothic" w:hAnsi="Century Gothic"/>
                <w:b/>
                <w:sz w:val="20"/>
                <w:lang w:val="ru-RU"/>
              </w:rPr>
              <w:t>Селимский</w:t>
            </w:r>
            <w:proofErr w:type="spellEnd"/>
            <w:r w:rsidRPr="00D47B6D">
              <w:rPr>
                <w:rFonts w:ascii="Century Gothic" w:hAnsi="Century Gothic"/>
                <w:b/>
                <w:sz w:val="20"/>
                <w:lang w:val="ru-RU"/>
              </w:rPr>
              <w:t xml:space="preserve"> перевал</w:t>
            </w:r>
          </w:p>
          <w:p w:rsidR="00C2515F" w:rsidRPr="00D07E53" w:rsidRDefault="00D07E53" w:rsidP="00547C5A">
            <w:pPr>
              <w:spacing w:after="0"/>
              <w:jc w:val="center"/>
              <w:rPr>
                <w:rFonts w:ascii="Century Gothic" w:hAnsi="Century Gothic"/>
                <w:b/>
                <w:bCs/>
                <w:sz w:val="20"/>
                <w:lang w:val="ru-RU"/>
              </w:rPr>
            </w:pPr>
            <w:proofErr w:type="spellStart"/>
            <w:r w:rsidRPr="00D07E53">
              <w:rPr>
                <w:rFonts w:ascii="Century Gothic" w:hAnsi="Century Gothic"/>
                <w:b/>
                <w:bCs/>
                <w:sz w:val="20"/>
                <w:lang w:val="ru-RU"/>
              </w:rPr>
              <w:t>Норадуз</w:t>
            </w:r>
            <w:proofErr w:type="spellEnd"/>
          </w:p>
          <w:p w:rsidR="00D07E53" w:rsidRDefault="00D07E53" w:rsidP="00547C5A">
            <w:pPr>
              <w:spacing w:after="0"/>
              <w:jc w:val="center"/>
              <w:rPr>
                <w:rFonts w:ascii="Century Gothic" w:hAnsi="Century Gothic"/>
                <w:b/>
                <w:bCs/>
                <w:sz w:val="20"/>
                <w:lang w:val="ru-RU"/>
              </w:rPr>
            </w:pPr>
            <w:proofErr w:type="spellStart"/>
            <w:r>
              <w:rPr>
                <w:rFonts w:ascii="Century Gothic" w:hAnsi="Century Gothic"/>
                <w:b/>
                <w:bCs/>
                <w:sz w:val="20"/>
                <w:lang w:val="ru-RU"/>
              </w:rPr>
              <w:t>Айраванк</w:t>
            </w:r>
            <w:proofErr w:type="spellEnd"/>
          </w:p>
          <w:p w:rsidR="00D07E53" w:rsidRDefault="00D07E53" w:rsidP="00547C5A">
            <w:pPr>
              <w:spacing w:after="0"/>
              <w:jc w:val="center"/>
              <w:rPr>
                <w:rFonts w:ascii="Century Gothic" w:hAnsi="Century Gothic"/>
                <w:b/>
                <w:bCs/>
                <w:sz w:val="20"/>
                <w:lang w:val="ru-RU"/>
              </w:rPr>
            </w:pPr>
            <w:proofErr w:type="spellStart"/>
            <w:r>
              <w:rPr>
                <w:rFonts w:ascii="Century Gothic" w:hAnsi="Century Gothic"/>
                <w:b/>
                <w:bCs/>
                <w:sz w:val="20"/>
                <w:lang w:val="ru-RU"/>
              </w:rPr>
              <w:t>Севанаванк</w:t>
            </w:r>
            <w:proofErr w:type="spellEnd"/>
          </w:p>
          <w:p w:rsidR="00D07E53" w:rsidRPr="00D07E53" w:rsidRDefault="00D07E53" w:rsidP="00547C5A">
            <w:pPr>
              <w:spacing w:after="0"/>
              <w:jc w:val="center"/>
              <w:rPr>
                <w:rFonts w:ascii="Century Gothic" w:hAnsi="Century Gothic"/>
                <w:b/>
                <w:bCs/>
                <w:sz w:val="20"/>
                <w:lang w:val="ru-RU"/>
              </w:rPr>
            </w:pPr>
            <w:r>
              <w:rPr>
                <w:rFonts w:ascii="Century Gothic" w:hAnsi="Century Gothic"/>
                <w:b/>
                <w:bCs/>
                <w:sz w:val="20"/>
                <w:lang w:val="ru-RU"/>
              </w:rPr>
              <w:t>озеро Севан</w:t>
            </w:r>
          </w:p>
        </w:tc>
        <w:tc>
          <w:tcPr>
            <w:tcW w:w="7977" w:type="dxa"/>
            <w:shd w:val="clear" w:color="auto" w:fill="auto"/>
            <w:vAlign w:val="center"/>
          </w:tcPr>
          <w:p w:rsidR="00EE1375" w:rsidRDefault="00C2515F" w:rsidP="00EE1375">
            <w:pPr>
              <w:spacing w:after="0"/>
              <w:jc w:val="both"/>
              <w:rPr>
                <w:rFonts w:ascii="Century Gothic" w:hAnsi="Century Gothic"/>
                <w:sz w:val="20"/>
                <w:lang w:val="ru-RU"/>
              </w:rPr>
            </w:pPr>
            <w:r>
              <w:rPr>
                <w:rFonts w:ascii="Century Gothic" w:hAnsi="Century Gothic"/>
                <w:sz w:val="20"/>
                <w:lang w:val="ru-RU"/>
              </w:rPr>
              <w:t>Завтрак в отеле.</w:t>
            </w:r>
          </w:p>
          <w:p w:rsidR="00C2515F" w:rsidRDefault="00C2515F" w:rsidP="00EE1375">
            <w:pPr>
              <w:spacing w:after="0"/>
              <w:jc w:val="both"/>
              <w:rPr>
                <w:rFonts w:ascii="Century Gothic" w:hAnsi="Century Gothic"/>
                <w:sz w:val="20"/>
                <w:lang w:val="ru-RU"/>
              </w:rPr>
            </w:pPr>
            <w:r>
              <w:rPr>
                <w:rFonts w:ascii="Century Gothic" w:hAnsi="Century Gothic"/>
                <w:sz w:val="20"/>
                <w:lang w:val="ru-RU"/>
              </w:rPr>
              <w:t xml:space="preserve">После завтрака переезд на </w:t>
            </w:r>
            <w:r>
              <w:rPr>
                <w:rFonts w:ascii="Century Gothic" w:hAnsi="Century Gothic"/>
                <w:b/>
                <w:sz w:val="20"/>
                <w:lang w:val="ru-RU"/>
              </w:rPr>
              <w:t>озеро Севан</w:t>
            </w:r>
            <w:r>
              <w:rPr>
                <w:rFonts w:ascii="Century Gothic" w:hAnsi="Century Gothic"/>
                <w:sz w:val="20"/>
                <w:lang w:val="ru-RU"/>
              </w:rPr>
              <w:t>.</w:t>
            </w:r>
          </w:p>
          <w:p w:rsidR="00C2515F" w:rsidRDefault="00C2515F" w:rsidP="00EE1375">
            <w:pPr>
              <w:spacing w:after="0"/>
              <w:jc w:val="both"/>
              <w:rPr>
                <w:rFonts w:ascii="Century Gothic" w:hAnsi="Century Gothic"/>
                <w:sz w:val="20"/>
                <w:lang w:val="ru-RU"/>
              </w:rPr>
            </w:pPr>
            <w:r>
              <w:rPr>
                <w:rFonts w:ascii="Century Gothic" w:hAnsi="Century Gothic"/>
                <w:sz w:val="20"/>
                <w:lang w:val="ru-RU"/>
              </w:rPr>
              <w:t>По дороге Вы посетите: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Селимский</w:t>
            </w:r>
            <w:proofErr w:type="spellEnd"/>
            <w:r>
              <w:rPr>
                <w:rFonts w:ascii="Century Gothic" w:hAnsi="Century Gothic"/>
                <w:b/>
                <w:sz w:val="20"/>
                <w:lang w:val="ru-RU"/>
              </w:rPr>
              <w:t xml:space="preserve"> перевал</w:t>
            </w:r>
            <w:r>
              <w:rPr>
                <w:rFonts w:ascii="Century Gothic" w:hAnsi="Century Gothic"/>
                <w:sz w:val="20"/>
                <w:lang w:val="ru-RU"/>
              </w:rPr>
              <w:t xml:space="preserve"> – ущелье, через которое много веков проходили торговые пути многочисленных караванов верблюдов, везущих дорогой товар на запад. Путники и животные, путешествующие по Шелковому пути, нуждались в отдыхе, и ради этого в 1332 году здесь и был построен Караван-сарай;</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Норадуз</w:t>
            </w:r>
            <w:proofErr w:type="spellEnd"/>
            <w:r>
              <w:rPr>
                <w:rFonts w:ascii="Century Gothic" w:hAnsi="Century Gothic"/>
                <w:sz w:val="20"/>
                <w:lang w:val="ru-RU"/>
              </w:rPr>
              <w:t xml:space="preserve"> – старинное армянское село, которое в 16 столетии являлось резиденцией армянских князей. Главная достопримечательность – кладбище </w:t>
            </w:r>
            <w:proofErr w:type="spellStart"/>
            <w:r>
              <w:rPr>
                <w:rFonts w:ascii="Century Gothic" w:hAnsi="Century Gothic"/>
                <w:sz w:val="20"/>
                <w:lang w:val="ru-RU"/>
              </w:rPr>
              <w:t>Норадуз</w:t>
            </w:r>
            <w:proofErr w:type="spellEnd"/>
            <w:r>
              <w:rPr>
                <w:rFonts w:ascii="Century Gothic" w:hAnsi="Century Gothic"/>
                <w:sz w:val="20"/>
                <w:lang w:val="ru-RU"/>
              </w:rPr>
              <w:t>, которое является самым большим кладбищем хачкаров (каменных крестов) в мире;</w:t>
            </w:r>
          </w:p>
          <w:p w:rsidR="00D07E53" w:rsidRDefault="00D07E53" w:rsidP="00D07E53">
            <w:pPr>
              <w:spacing w:after="0"/>
              <w:jc w:val="both"/>
              <w:rPr>
                <w:rFonts w:ascii="Century Gothic" w:hAnsi="Century Gothic"/>
                <w:sz w:val="20"/>
                <w:lang w:val="ru-RU"/>
              </w:rPr>
            </w:pPr>
            <w:r>
              <w:rPr>
                <w:rFonts w:ascii="Century Gothic" w:hAnsi="Century Gothic"/>
                <w:sz w:val="20"/>
                <w:lang w:val="ru-RU"/>
              </w:rPr>
              <w:t xml:space="preserve">- </w:t>
            </w:r>
            <w:proofErr w:type="spellStart"/>
            <w:r w:rsidRPr="00FA51F5">
              <w:rPr>
                <w:rFonts w:ascii="Century Gothic" w:hAnsi="Century Gothic"/>
                <w:b/>
                <w:sz w:val="20"/>
                <w:lang w:val="ru-RU"/>
              </w:rPr>
              <w:t>Айраванк</w:t>
            </w:r>
            <w:proofErr w:type="spellEnd"/>
            <w:r>
              <w:rPr>
                <w:rFonts w:ascii="Century Gothic" w:hAnsi="Century Gothic"/>
                <w:sz w:val="20"/>
                <w:lang w:val="ru-RU"/>
              </w:rPr>
              <w:t xml:space="preserve"> – м</w:t>
            </w:r>
            <w:r w:rsidRPr="00FA51F5">
              <w:rPr>
                <w:rFonts w:ascii="Century Gothic" w:hAnsi="Century Gothic"/>
                <w:sz w:val="20"/>
                <w:lang w:val="ru-RU"/>
              </w:rPr>
              <w:t>онастырский комплекс на западном берегу озера Севан,</w:t>
            </w:r>
            <w:r>
              <w:rPr>
                <w:rFonts w:ascii="Century Gothic" w:hAnsi="Century Gothic"/>
                <w:sz w:val="20"/>
                <w:lang w:val="ru-RU"/>
              </w:rPr>
              <w:t xml:space="preserve"> о</w:t>
            </w:r>
            <w:r w:rsidRPr="00FA51F5">
              <w:rPr>
                <w:rFonts w:ascii="Century Gothic" w:hAnsi="Century Gothic"/>
                <w:sz w:val="20"/>
                <w:lang w:val="ru-RU"/>
              </w:rPr>
              <w:t>снован</w:t>
            </w:r>
            <w:r>
              <w:rPr>
                <w:rFonts w:ascii="Century Gothic" w:hAnsi="Century Gothic"/>
                <w:sz w:val="20"/>
                <w:lang w:val="ru-RU"/>
              </w:rPr>
              <w:t>ный в 9 веке;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r>
              <w:rPr>
                <w:rFonts w:ascii="Century Gothic" w:hAnsi="Century Gothic"/>
                <w:b/>
                <w:sz w:val="20"/>
                <w:lang w:val="ru-RU"/>
              </w:rPr>
              <w:t>озеро Севан</w:t>
            </w:r>
            <w:r>
              <w:rPr>
                <w:rFonts w:ascii="Century Gothic" w:hAnsi="Century Gothic"/>
                <w:sz w:val="20"/>
                <w:lang w:val="ru-RU"/>
              </w:rPr>
              <w:t xml:space="preserve"> – самое большое озеро на Кавказе, одну из красивейших достопримечательностей Армении. Это чудо природы расположено на высоте 1900 м в огромной горной чаше, которую окружают живописные склоны, поросшие лесом, каменные обрывы, степи, альпийские луга и галечные пляжи. Территория вокруг </w:t>
            </w:r>
            <w:r w:rsidRPr="00CC618A">
              <w:rPr>
                <w:rFonts w:ascii="Century Gothic" w:hAnsi="Century Gothic"/>
                <w:sz w:val="20"/>
                <w:lang w:val="ru-RU"/>
              </w:rPr>
              <w:t>озера Севан</w:t>
            </w:r>
            <w:r>
              <w:rPr>
                <w:rFonts w:ascii="Century Gothic" w:hAnsi="Century Gothic"/>
                <w:sz w:val="20"/>
                <w:lang w:val="ru-RU"/>
              </w:rPr>
              <w:t xml:space="preserve"> является Национальным заповедным парком. Здесь Вы посетите монастырь </w:t>
            </w:r>
            <w:proofErr w:type="spellStart"/>
            <w:r>
              <w:rPr>
                <w:rFonts w:ascii="Century Gothic" w:hAnsi="Century Gothic"/>
                <w:b/>
                <w:sz w:val="20"/>
                <w:lang w:val="ru-RU"/>
              </w:rPr>
              <w:t>Севанаванк</w:t>
            </w:r>
            <w:proofErr w:type="spellEnd"/>
            <w:r>
              <w:rPr>
                <w:rFonts w:ascii="Century Gothic" w:hAnsi="Century Gothic"/>
                <w:sz w:val="20"/>
                <w:lang w:val="ru-RU"/>
              </w:rPr>
              <w:t>, который был построен монахами еще в 8 веке</w:t>
            </w:r>
            <w:r>
              <w:rPr>
                <w:rFonts w:ascii="Century Gothic" w:hAnsi="Century Gothic"/>
                <w:sz w:val="20"/>
                <w:lang w:val="ru-RU"/>
              </w:rPr>
              <w:t>.</w:t>
            </w:r>
          </w:p>
          <w:p w:rsidR="00D07E53" w:rsidRDefault="00D07E53" w:rsidP="00D07E53">
            <w:pPr>
              <w:spacing w:after="0"/>
              <w:jc w:val="both"/>
              <w:rPr>
                <w:rFonts w:ascii="Century Gothic" w:hAnsi="Century Gothic"/>
                <w:sz w:val="20"/>
                <w:lang w:val="ru-RU"/>
              </w:rPr>
            </w:pPr>
            <w:r>
              <w:rPr>
                <w:rFonts w:ascii="Century Gothic" w:hAnsi="Century Gothic"/>
                <w:sz w:val="20"/>
                <w:lang w:val="ru-RU"/>
              </w:rPr>
              <w:t>Ужин в прибрежном ресторане.</w:t>
            </w:r>
          </w:p>
          <w:p w:rsidR="00631E5E" w:rsidRPr="006F3DE9" w:rsidRDefault="00C2515F" w:rsidP="00D07E53">
            <w:pPr>
              <w:spacing w:after="0"/>
              <w:jc w:val="both"/>
              <w:rPr>
                <w:rFonts w:ascii="Century Gothic" w:hAnsi="Century Gothic"/>
                <w:sz w:val="20"/>
                <w:lang w:val="ru-RU"/>
              </w:rPr>
            </w:pPr>
            <w:r w:rsidRPr="00C2515F">
              <w:rPr>
                <w:rFonts w:ascii="Century Gothic" w:hAnsi="Century Gothic"/>
                <w:sz w:val="20"/>
                <w:lang w:val="ru-RU"/>
              </w:rPr>
              <w:t>Ноч</w:t>
            </w:r>
            <w:r w:rsidR="00D07E53">
              <w:rPr>
                <w:rFonts w:ascii="Century Gothic" w:hAnsi="Century Gothic"/>
                <w:sz w:val="20"/>
                <w:lang w:val="ru-RU"/>
              </w:rPr>
              <w:t>ь в отеле.</w:t>
            </w:r>
          </w:p>
        </w:tc>
      </w:tr>
      <w:tr w:rsidR="006F3DE9" w:rsidRPr="008D0F33" w:rsidTr="00547C5A">
        <w:tc>
          <w:tcPr>
            <w:tcW w:w="1662" w:type="dxa"/>
            <w:shd w:val="clear" w:color="auto" w:fill="auto"/>
            <w:vAlign w:val="center"/>
          </w:tcPr>
          <w:p w:rsidR="006F3DE9" w:rsidRPr="00135D7E" w:rsidRDefault="00E27FCA" w:rsidP="006F3DE9">
            <w:pPr>
              <w:spacing w:after="0"/>
              <w:jc w:val="center"/>
              <w:rPr>
                <w:rFonts w:ascii="Century Gothic" w:hAnsi="Century Gothic"/>
                <w:bCs/>
                <w:sz w:val="20"/>
                <w:lang w:val="ru-RU"/>
              </w:rPr>
            </w:pPr>
            <w:r>
              <w:rPr>
                <w:rFonts w:ascii="Century Gothic" w:hAnsi="Century Gothic"/>
                <w:bCs/>
                <w:sz w:val="20"/>
                <w:lang w:val="ru-RU"/>
              </w:rPr>
              <w:t>7</w:t>
            </w:r>
            <w:r w:rsidR="006F3DE9" w:rsidRPr="00135D7E">
              <w:rPr>
                <w:rFonts w:ascii="Century Gothic" w:hAnsi="Century Gothic"/>
                <w:bCs/>
                <w:sz w:val="20"/>
                <w:lang w:val="ru-RU"/>
              </w:rPr>
              <w:t xml:space="preserve"> день</w:t>
            </w:r>
          </w:p>
          <w:p w:rsidR="006F3DE9" w:rsidRDefault="00156399" w:rsidP="00E27FCA">
            <w:pPr>
              <w:spacing w:after="0"/>
              <w:jc w:val="center"/>
              <w:rPr>
                <w:rFonts w:ascii="Century Gothic" w:hAnsi="Century Gothic"/>
                <w:b/>
                <w:bCs/>
                <w:sz w:val="20"/>
                <w:lang w:val="ru-RU"/>
              </w:rPr>
            </w:pPr>
            <w:r>
              <w:rPr>
                <w:rFonts w:ascii="Century Gothic" w:hAnsi="Century Gothic"/>
                <w:b/>
                <w:bCs/>
                <w:sz w:val="20"/>
                <w:lang w:val="ru-RU"/>
              </w:rPr>
              <w:t>О</w:t>
            </w:r>
            <w:r w:rsidR="00D07716">
              <w:rPr>
                <w:rFonts w:ascii="Century Gothic" w:hAnsi="Century Gothic"/>
                <w:b/>
                <w:bCs/>
                <w:sz w:val="20"/>
                <w:lang w:val="ru-RU"/>
              </w:rPr>
              <w:t>зеро Севан</w:t>
            </w:r>
          </w:p>
          <w:p w:rsidR="00D07716" w:rsidRDefault="00156399" w:rsidP="00E27FCA">
            <w:pPr>
              <w:spacing w:after="0"/>
              <w:jc w:val="center"/>
              <w:rPr>
                <w:rFonts w:ascii="Century Gothic" w:hAnsi="Century Gothic"/>
                <w:b/>
                <w:bCs/>
                <w:sz w:val="20"/>
                <w:lang w:val="ru-RU"/>
              </w:rPr>
            </w:pPr>
            <w:proofErr w:type="spellStart"/>
            <w:r>
              <w:rPr>
                <w:rFonts w:ascii="Century Gothic" w:hAnsi="Century Gothic"/>
                <w:b/>
                <w:bCs/>
                <w:sz w:val="20"/>
                <w:lang w:val="ru-RU"/>
              </w:rPr>
              <w:t>Агарцин</w:t>
            </w:r>
            <w:proofErr w:type="spellEnd"/>
          </w:p>
          <w:p w:rsidR="00156399" w:rsidRDefault="00156399" w:rsidP="00E27FCA">
            <w:pPr>
              <w:spacing w:after="0"/>
              <w:jc w:val="center"/>
              <w:rPr>
                <w:rFonts w:ascii="Century Gothic" w:hAnsi="Century Gothic"/>
                <w:b/>
                <w:bCs/>
                <w:sz w:val="20"/>
                <w:lang w:val="ru-RU"/>
              </w:rPr>
            </w:pPr>
            <w:proofErr w:type="spellStart"/>
            <w:r>
              <w:rPr>
                <w:rFonts w:ascii="Century Gothic" w:hAnsi="Century Gothic"/>
                <w:b/>
                <w:bCs/>
                <w:sz w:val="20"/>
                <w:lang w:val="ru-RU"/>
              </w:rPr>
              <w:t>Гошаванк</w:t>
            </w:r>
            <w:proofErr w:type="spellEnd"/>
          </w:p>
          <w:p w:rsidR="001D1021" w:rsidRDefault="001D1021" w:rsidP="00E27FCA">
            <w:pPr>
              <w:spacing w:after="0"/>
              <w:jc w:val="center"/>
              <w:rPr>
                <w:rFonts w:ascii="Century Gothic" w:hAnsi="Century Gothic"/>
                <w:b/>
                <w:bCs/>
                <w:sz w:val="20"/>
                <w:lang w:val="ru-RU"/>
              </w:rPr>
            </w:pPr>
            <w:r>
              <w:rPr>
                <w:rFonts w:ascii="Century Gothic" w:hAnsi="Century Gothic"/>
                <w:b/>
                <w:bCs/>
                <w:sz w:val="20"/>
                <w:lang w:val="ru-RU"/>
              </w:rPr>
              <w:t>Дилижан</w:t>
            </w:r>
          </w:p>
          <w:p w:rsidR="00156399" w:rsidRPr="008D0F33" w:rsidRDefault="00156399" w:rsidP="00E27FCA">
            <w:pPr>
              <w:spacing w:after="0"/>
              <w:jc w:val="center"/>
              <w:rPr>
                <w:rFonts w:ascii="Century Gothic" w:hAnsi="Century Gothic"/>
                <w:b/>
                <w:bCs/>
                <w:sz w:val="20"/>
                <w:lang w:val="ru-RU"/>
              </w:rPr>
            </w:pPr>
          </w:p>
        </w:tc>
        <w:tc>
          <w:tcPr>
            <w:tcW w:w="7977" w:type="dxa"/>
            <w:shd w:val="clear" w:color="auto" w:fill="auto"/>
            <w:vAlign w:val="center"/>
          </w:tcPr>
          <w:p w:rsidR="00D07716" w:rsidRDefault="00D07716" w:rsidP="006F3DE9">
            <w:pPr>
              <w:spacing w:after="0"/>
              <w:jc w:val="both"/>
              <w:rPr>
                <w:rFonts w:ascii="Century Gothic" w:hAnsi="Century Gothic"/>
                <w:sz w:val="20"/>
                <w:lang w:val="ru-RU"/>
              </w:rPr>
            </w:pPr>
            <w:r>
              <w:rPr>
                <w:rFonts w:ascii="Century Gothic" w:hAnsi="Century Gothic"/>
                <w:sz w:val="20"/>
                <w:lang w:val="ru-RU"/>
              </w:rPr>
              <w:t>Завтрак в отеле.</w:t>
            </w:r>
          </w:p>
          <w:p w:rsidR="00D07716" w:rsidRDefault="00D07716" w:rsidP="006F3DE9">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Дилижан</w:t>
            </w:r>
            <w:r>
              <w:rPr>
                <w:rFonts w:ascii="Century Gothic" w:hAnsi="Century Gothic"/>
                <w:sz w:val="20"/>
                <w:lang w:val="ru-RU"/>
              </w:rPr>
              <w:t>.</w:t>
            </w:r>
          </w:p>
          <w:p w:rsidR="00D07716" w:rsidRDefault="00D07716" w:rsidP="006F3DE9">
            <w:pPr>
              <w:spacing w:after="0"/>
              <w:jc w:val="both"/>
              <w:rPr>
                <w:rFonts w:ascii="Century Gothic" w:hAnsi="Century Gothic"/>
                <w:sz w:val="20"/>
                <w:lang w:val="ru-RU"/>
              </w:rPr>
            </w:pPr>
            <w:r>
              <w:rPr>
                <w:rFonts w:ascii="Century Gothic" w:hAnsi="Century Gothic"/>
                <w:sz w:val="20"/>
                <w:lang w:val="ru-RU"/>
              </w:rPr>
              <w:t>По дороге Вы посетите: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Агарцин</w:t>
            </w:r>
            <w:proofErr w:type="spellEnd"/>
            <w:r>
              <w:rPr>
                <w:rFonts w:ascii="Century Gothic" w:hAnsi="Century Gothic"/>
                <w:sz w:val="20"/>
                <w:lang w:val="ru-RU"/>
              </w:rPr>
              <w:t xml:space="preserve"> – средневековый монастырский комплекс, построенный в 10-13 веках. В комплекс монастыря входят три церкви, трапезная и остатки усыпальницы царского рода </w:t>
            </w:r>
            <w:proofErr w:type="spellStart"/>
            <w:r>
              <w:rPr>
                <w:rFonts w:ascii="Century Gothic" w:hAnsi="Century Gothic"/>
                <w:sz w:val="20"/>
                <w:lang w:val="ru-RU"/>
              </w:rPr>
              <w:t>Багратидов</w:t>
            </w:r>
            <w:proofErr w:type="spellEnd"/>
            <w:r>
              <w:rPr>
                <w:rFonts w:ascii="Century Gothic" w:hAnsi="Century Gothic"/>
                <w:sz w:val="20"/>
                <w:lang w:val="ru-RU"/>
              </w:rPr>
              <w:t>. Кроме того, на территории монастыря есть древние хачкары;</w:t>
            </w:r>
          </w:p>
          <w:p w:rsidR="007B4121" w:rsidRPr="00250C74" w:rsidRDefault="007B4121" w:rsidP="007B4121">
            <w:pPr>
              <w:spacing w:after="0"/>
              <w:jc w:val="both"/>
              <w:rPr>
                <w:rFonts w:ascii="Century Gothic" w:hAnsi="Century Gothic"/>
                <w:sz w:val="20"/>
                <w:lang w:val="ru-RU"/>
              </w:rPr>
            </w:pPr>
            <w:r w:rsidRPr="00156399">
              <w:rPr>
                <w:rFonts w:ascii="Century Gothic" w:hAnsi="Century Gothic"/>
                <w:sz w:val="20"/>
                <w:lang w:val="ru-RU"/>
              </w:rPr>
              <w:t xml:space="preserve">- </w:t>
            </w:r>
            <w:proofErr w:type="spellStart"/>
            <w:r w:rsidRPr="00156399">
              <w:rPr>
                <w:rFonts w:ascii="Century Gothic" w:hAnsi="Century Gothic"/>
                <w:b/>
                <w:sz w:val="20"/>
                <w:lang w:val="ru-RU"/>
              </w:rPr>
              <w:t>Гошаванк</w:t>
            </w:r>
            <w:proofErr w:type="spellEnd"/>
            <w:r w:rsidRPr="00156399">
              <w:rPr>
                <w:rFonts w:ascii="Century Gothic" w:hAnsi="Century Gothic"/>
                <w:sz w:val="20"/>
                <w:lang w:val="ru-RU"/>
              </w:rPr>
              <w:t xml:space="preserve"> – средневековый монастырский комплекс, который являлся одним из крупнейших духовных и просветительских центров Армении. В 1972 году на территории монастыря был открыт историко-архитектурный музей. Здесь сохранились уникальные образцы хачкаров и старинные рукописи. Считается, что самый лучший хачкар Армении находится именно</w:t>
            </w:r>
            <w:r>
              <w:rPr>
                <w:rFonts w:ascii="Century Gothic" w:hAnsi="Century Gothic"/>
                <w:sz w:val="20"/>
                <w:lang w:val="ru-RU"/>
              </w:rPr>
              <w:t xml:space="preserve"> здесь</w:t>
            </w:r>
            <w:r>
              <w:rPr>
                <w:rFonts w:ascii="Century Gothic" w:hAnsi="Century Gothic"/>
                <w:sz w:val="20"/>
                <w:lang w:val="ru-RU"/>
              </w:rPr>
              <w:t>.</w:t>
            </w:r>
          </w:p>
          <w:p w:rsidR="00156399" w:rsidRDefault="00156399" w:rsidP="006F3DE9">
            <w:pPr>
              <w:spacing w:after="0"/>
              <w:jc w:val="both"/>
              <w:rPr>
                <w:rFonts w:ascii="Century Gothic" w:hAnsi="Century Gothic"/>
                <w:sz w:val="20"/>
                <w:lang w:val="ru-RU"/>
              </w:rPr>
            </w:pPr>
            <w:r w:rsidRPr="00D07716">
              <w:rPr>
                <w:rFonts w:ascii="Century Gothic" w:hAnsi="Century Gothic"/>
                <w:sz w:val="20"/>
                <w:lang w:val="ru-RU"/>
              </w:rPr>
              <w:t>Обед в местном ресторане.</w:t>
            </w:r>
          </w:p>
          <w:p w:rsidR="00156399" w:rsidRDefault="00156399" w:rsidP="00156399">
            <w:pPr>
              <w:spacing w:after="0"/>
              <w:jc w:val="both"/>
              <w:rPr>
                <w:rFonts w:ascii="Century Gothic" w:hAnsi="Century Gothic"/>
                <w:sz w:val="20"/>
                <w:lang w:val="ru-RU"/>
              </w:rPr>
            </w:pPr>
            <w:r>
              <w:rPr>
                <w:rFonts w:ascii="Century Gothic" w:hAnsi="Century Gothic"/>
                <w:sz w:val="20"/>
                <w:lang w:val="ru-RU"/>
              </w:rPr>
              <w:t xml:space="preserve">Прибытие в </w:t>
            </w:r>
            <w:r w:rsidRPr="00FF67B9">
              <w:rPr>
                <w:rFonts w:ascii="Century Gothic" w:hAnsi="Century Gothic"/>
                <w:b/>
                <w:sz w:val="20"/>
                <w:lang w:val="ru-RU"/>
              </w:rPr>
              <w:t>Дилижан</w:t>
            </w:r>
            <w:r w:rsidRPr="004A0A6F">
              <w:rPr>
                <w:rFonts w:ascii="Century Gothic" w:hAnsi="Century Gothic"/>
                <w:sz w:val="20"/>
                <w:lang w:val="ru-RU"/>
              </w:rPr>
              <w:t xml:space="preserve"> – </w:t>
            </w:r>
            <w:r w:rsidR="007B4121">
              <w:rPr>
                <w:rFonts w:ascii="Century Gothic" w:hAnsi="Century Gothic"/>
                <w:sz w:val="20"/>
                <w:lang w:val="ru-RU"/>
              </w:rPr>
              <w:t xml:space="preserve">горноклиматический и бальнеологический курорт со специфической флорой и фауной. Климат окрестностей города </w:t>
            </w:r>
            <w:r w:rsidR="007B4121" w:rsidRPr="001C2BFB">
              <w:rPr>
                <w:rFonts w:ascii="Century Gothic" w:hAnsi="Century Gothic"/>
                <w:sz w:val="20"/>
                <w:lang w:val="ru-RU"/>
              </w:rPr>
              <w:t xml:space="preserve">Дилижан, расположенного на высоте около 1400 метров над уровнем моря, мягок и довольно сух. Центр города расположился на правом берегу реки </w:t>
            </w:r>
            <w:proofErr w:type="spellStart"/>
            <w:r w:rsidR="007B4121" w:rsidRPr="001C2BFB">
              <w:rPr>
                <w:rFonts w:ascii="Century Gothic" w:hAnsi="Century Gothic"/>
                <w:sz w:val="20"/>
                <w:lang w:val="ru-RU"/>
              </w:rPr>
              <w:t>Агстев</w:t>
            </w:r>
            <w:proofErr w:type="spellEnd"/>
            <w:r w:rsidR="007B4121" w:rsidRPr="001C2BFB">
              <w:rPr>
                <w:rFonts w:ascii="Century Gothic" w:hAnsi="Century Gothic"/>
                <w:sz w:val="20"/>
                <w:lang w:val="ru-RU"/>
              </w:rPr>
              <w:t xml:space="preserve">, здесь сосредоточены его жилые кварталы и магазины. Здесь же находится </w:t>
            </w:r>
            <w:r w:rsidR="007B4121">
              <w:rPr>
                <w:rFonts w:ascii="Century Gothic" w:hAnsi="Century Gothic"/>
                <w:sz w:val="20"/>
                <w:lang w:val="ru-RU"/>
              </w:rPr>
              <w:t>от</w:t>
            </w:r>
            <w:r w:rsidR="007B4121" w:rsidRPr="001C2BFB">
              <w:rPr>
                <w:rFonts w:ascii="Century Gothic" w:hAnsi="Century Gothic"/>
                <w:sz w:val="20"/>
                <w:lang w:val="ru-RU"/>
              </w:rPr>
              <w:t>реставрированный квартал исторической</w:t>
            </w:r>
            <w:r w:rsidR="007B4121">
              <w:rPr>
                <w:rFonts w:ascii="Century Gothic" w:hAnsi="Century Gothic"/>
                <w:sz w:val="20"/>
                <w:lang w:val="ru-RU"/>
              </w:rPr>
              <w:t xml:space="preserve"> застройки. На левом берегу реки расположилась курортная зона со множеством санаториев, домов </w:t>
            </w:r>
            <w:r w:rsidR="007B4121">
              <w:rPr>
                <w:rFonts w:ascii="Century Gothic" w:hAnsi="Century Gothic"/>
                <w:sz w:val="20"/>
                <w:lang w:val="ru-RU"/>
              </w:rPr>
              <w:lastRenderedPageBreak/>
              <w:t xml:space="preserve">отдыха и пансионатов. Здесь находятся минеральные источники «Дилижан», богатые углекислым газом, вода из которых является аналогом </w:t>
            </w:r>
            <w:proofErr w:type="spellStart"/>
            <w:r w:rsidR="007B4121">
              <w:rPr>
                <w:rFonts w:ascii="Century Gothic" w:hAnsi="Century Gothic"/>
                <w:sz w:val="20"/>
                <w:lang w:val="ru-RU"/>
              </w:rPr>
              <w:t>боржомских</w:t>
            </w:r>
            <w:proofErr w:type="spellEnd"/>
            <w:r w:rsidR="007B4121">
              <w:rPr>
                <w:rFonts w:ascii="Century Gothic" w:hAnsi="Century Gothic"/>
                <w:sz w:val="20"/>
                <w:lang w:val="ru-RU"/>
              </w:rPr>
              <w:t xml:space="preserve"> вод</w:t>
            </w:r>
            <w:r w:rsidR="007B4121">
              <w:rPr>
                <w:rFonts w:ascii="Century Gothic" w:hAnsi="Century Gothic"/>
                <w:sz w:val="20"/>
                <w:lang w:val="ru-RU"/>
              </w:rPr>
              <w:t>.</w:t>
            </w:r>
          </w:p>
          <w:p w:rsidR="00E27FCA" w:rsidRDefault="00156399" w:rsidP="00156399">
            <w:pPr>
              <w:spacing w:after="0"/>
              <w:jc w:val="both"/>
              <w:rPr>
                <w:rFonts w:ascii="Century Gothic" w:hAnsi="Century Gothic"/>
                <w:sz w:val="20"/>
                <w:lang w:val="ru-RU"/>
              </w:rPr>
            </w:pPr>
            <w:r>
              <w:rPr>
                <w:rFonts w:ascii="Century Gothic" w:hAnsi="Century Gothic"/>
                <w:sz w:val="20"/>
                <w:lang w:val="ru-RU"/>
              </w:rPr>
              <w:t>Размещение в отеле.</w:t>
            </w:r>
          </w:p>
          <w:p w:rsidR="00156399" w:rsidRDefault="00156399" w:rsidP="00156399">
            <w:pPr>
              <w:spacing w:after="0"/>
              <w:jc w:val="both"/>
              <w:rPr>
                <w:rFonts w:ascii="Century Gothic" w:hAnsi="Century Gothic"/>
                <w:sz w:val="20"/>
                <w:lang w:val="ru-RU"/>
              </w:rPr>
            </w:pPr>
            <w:r>
              <w:rPr>
                <w:rFonts w:ascii="Century Gothic" w:hAnsi="Century Gothic"/>
                <w:sz w:val="20"/>
                <w:lang w:val="ru-RU"/>
              </w:rPr>
              <w:t>Свободное время.</w:t>
            </w:r>
          </w:p>
          <w:p w:rsidR="00156399" w:rsidRPr="00156399" w:rsidRDefault="00156399" w:rsidP="00156399">
            <w:pPr>
              <w:spacing w:after="0"/>
              <w:jc w:val="both"/>
              <w:rPr>
                <w:rFonts w:ascii="Century Gothic" w:hAnsi="Century Gothic"/>
                <w:sz w:val="20"/>
                <w:lang w:val="ru-RU"/>
              </w:rPr>
            </w:pPr>
            <w:r>
              <w:rPr>
                <w:rFonts w:ascii="Century Gothic" w:hAnsi="Century Gothic"/>
                <w:sz w:val="20"/>
                <w:lang w:val="ru-RU"/>
              </w:rPr>
              <w:t>Ночь в отеле.</w:t>
            </w:r>
          </w:p>
        </w:tc>
      </w:tr>
      <w:tr w:rsidR="00547C5A" w:rsidRPr="008D0F33" w:rsidTr="00547C5A">
        <w:tc>
          <w:tcPr>
            <w:tcW w:w="1662" w:type="dxa"/>
            <w:shd w:val="clear" w:color="auto" w:fill="auto"/>
            <w:vAlign w:val="center"/>
          </w:tcPr>
          <w:p w:rsidR="00547C5A" w:rsidRDefault="00547C5A" w:rsidP="00547C5A">
            <w:pPr>
              <w:spacing w:after="0"/>
              <w:jc w:val="center"/>
              <w:rPr>
                <w:rFonts w:ascii="Century Gothic" w:hAnsi="Century Gothic"/>
                <w:bCs/>
                <w:sz w:val="20"/>
                <w:lang w:val="ru-RU"/>
              </w:rPr>
            </w:pPr>
            <w:r>
              <w:rPr>
                <w:rFonts w:ascii="Century Gothic" w:hAnsi="Century Gothic"/>
                <w:bCs/>
                <w:sz w:val="20"/>
                <w:lang w:val="ru-RU"/>
              </w:rPr>
              <w:lastRenderedPageBreak/>
              <w:t>8 день</w:t>
            </w:r>
          </w:p>
          <w:p w:rsidR="001D1021" w:rsidRDefault="001D1021" w:rsidP="001D1021">
            <w:pPr>
              <w:spacing w:after="0"/>
              <w:jc w:val="center"/>
              <w:rPr>
                <w:rFonts w:ascii="Century Gothic" w:hAnsi="Century Gothic"/>
                <w:b/>
                <w:bCs/>
                <w:sz w:val="20"/>
                <w:lang w:val="ru-RU"/>
              </w:rPr>
            </w:pPr>
            <w:r>
              <w:rPr>
                <w:rFonts w:ascii="Century Gothic" w:hAnsi="Century Gothic"/>
                <w:b/>
                <w:bCs/>
                <w:sz w:val="20"/>
                <w:lang w:val="ru-RU"/>
              </w:rPr>
              <w:t>Дилижан</w:t>
            </w:r>
          </w:p>
          <w:p w:rsidR="00547C5A" w:rsidRDefault="003850CA" w:rsidP="00547C5A">
            <w:pPr>
              <w:spacing w:after="0"/>
              <w:jc w:val="center"/>
              <w:rPr>
                <w:rFonts w:ascii="Century Gothic" w:hAnsi="Century Gothic"/>
                <w:b/>
                <w:sz w:val="20"/>
                <w:lang w:val="ru-RU"/>
              </w:rPr>
            </w:pPr>
            <w:proofErr w:type="spellStart"/>
            <w:r>
              <w:rPr>
                <w:rFonts w:ascii="Century Gothic" w:hAnsi="Century Gothic"/>
                <w:b/>
                <w:sz w:val="20"/>
                <w:lang w:val="ru-RU"/>
              </w:rPr>
              <w:t>Ахпат</w:t>
            </w:r>
            <w:proofErr w:type="spellEnd"/>
          </w:p>
          <w:p w:rsidR="001D1021" w:rsidRDefault="003850CA" w:rsidP="00547C5A">
            <w:pPr>
              <w:spacing w:after="0"/>
              <w:jc w:val="center"/>
              <w:rPr>
                <w:rFonts w:ascii="Century Gothic" w:hAnsi="Century Gothic"/>
                <w:b/>
                <w:sz w:val="20"/>
                <w:lang w:val="ru-RU"/>
              </w:rPr>
            </w:pPr>
            <w:proofErr w:type="spellStart"/>
            <w:r>
              <w:rPr>
                <w:rFonts w:ascii="Century Gothic" w:hAnsi="Century Gothic"/>
                <w:b/>
                <w:sz w:val="20"/>
                <w:lang w:val="ru-RU"/>
              </w:rPr>
              <w:t>Санаин</w:t>
            </w:r>
            <w:proofErr w:type="spellEnd"/>
          </w:p>
          <w:p w:rsidR="003850CA" w:rsidRPr="00547C5A" w:rsidRDefault="003850CA" w:rsidP="00547C5A">
            <w:pPr>
              <w:spacing w:after="0"/>
              <w:jc w:val="center"/>
              <w:rPr>
                <w:rFonts w:ascii="Century Gothic" w:hAnsi="Century Gothic"/>
                <w:b/>
                <w:sz w:val="20"/>
                <w:lang w:val="ru-RU"/>
              </w:rPr>
            </w:pPr>
            <w:r>
              <w:rPr>
                <w:rFonts w:ascii="Century Gothic" w:hAnsi="Century Gothic"/>
                <w:b/>
                <w:sz w:val="20"/>
                <w:lang w:val="ru-RU"/>
              </w:rPr>
              <w:t>Ереван</w:t>
            </w:r>
          </w:p>
        </w:tc>
        <w:tc>
          <w:tcPr>
            <w:tcW w:w="7977" w:type="dxa"/>
            <w:shd w:val="clear" w:color="auto" w:fill="auto"/>
            <w:vAlign w:val="center"/>
          </w:tcPr>
          <w:p w:rsidR="00547C5A" w:rsidRDefault="001D1021" w:rsidP="00547C5A">
            <w:pPr>
              <w:spacing w:after="0"/>
              <w:jc w:val="both"/>
              <w:rPr>
                <w:rFonts w:ascii="Century Gothic" w:hAnsi="Century Gothic"/>
                <w:sz w:val="20"/>
                <w:lang w:val="ru-RU"/>
              </w:rPr>
            </w:pPr>
            <w:r>
              <w:rPr>
                <w:rFonts w:ascii="Century Gothic" w:hAnsi="Century Gothic"/>
                <w:sz w:val="20"/>
                <w:lang w:val="ru-RU"/>
              </w:rPr>
              <w:t>Завтрак в отеле.</w:t>
            </w:r>
          </w:p>
          <w:p w:rsidR="001D1021" w:rsidRDefault="001D1021" w:rsidP="00547C5A">
            <w:pPr>
              <w:spacing w:after="0"/>
              <w:jc w:val="both"/>
              <w:rPr>
                <w:rFonts w:ascii="Century Gothic" w:hAnsi="Century Gothic"/>
                <w:sz w:val="20"/>
                <w:lang w:val="ru-RU"/>
              </w:rPr>
            </w:pPr>
            <w:r>
              <w:rPr>
                <w:rFonts w:ascii="Century Gothic" w:hAnsi="Century Gothic"/>
                <w:sz w:val="20"/>
                <w:lang w:val="ru-RU"/>
              </w:rPr>
              <w:t xml:space="preserve">После завтрака переезд в </w:t>
            </w:r>
            <w:r>
              <w:rPr>
                <w:rFonts w:ascii="Century Gothic" w:hAnsi="Century Gothic"/>
                <w:b/>
                <w:sz w:val="20"/>
                <w:lang w:val="ru-RU"/>
              </w:rPr>
              <w:t>Ереван</w:t>
            </w:r>
            <w:r>
              <w:rPr>
                <w:rFonts w:ascii="Century Gothic" w:hAnsi="Century Gothic"/>
                <w:sz w:val="20"/>
                <w:lang w:val="ru-RU"/>
              </w:rPr>
              <w:t>.</w:t>
            </w:r>
          </w:p>
          <w:p w:rsidR="001D1021" w:rsidRDefault="001D1021" w:rsidP="00547C5A">
            <w:pPr>
              <w:spacing w:after="0"/>
              <w:jc w:val="both"/>
              <w:rPr>
                <w:rFonts w:ascii="Century Gothic" w:hAnsi="Century Gothic"/>
                <w:sz w:val="20"/>
                <w:lang w:val="ru-RU"/>
              </w:rPr>
            </w:pPr>
            <w:r>
              <w:rPr>
                <w:rFonts w:ascii="Century Gothic" w:hAnsi="Century Gothic"/>
                <w:sz w:val="20"/>
                <w:lang w:val="ru-RU"/>
              </w:rPr>
              <w:t>По дороге Вы посетите:</w:t>
            </w:r>
          </w:p>
          <w:p w:rsidR="007B4121" w:rsidRP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Ахпат</w:t>
            </w:r>
            <w:proofErr w:type="spellEnd"/>
            <w:r>
              <w:rPr>
                <w:rFonts w:ascii="Century Gothic" w:hAnsi="Century Gothic"/>
                <w:sz w:val="20"/>
                <w:lang w:val="ru-RU"/>
              </w:rPr>
              <w:t xml:space="preserve"> – монастырь, принадлежащий к числу выдающихся произведений средневековой Армении, художественные достоинства которого выходят за рамки национальной культуры. Благодаря уникальности архитектуры и сохранению аутентичности всех построек монастырский комплекс в 1996 году был внесен в список Всемирного наследия ЮНЕСКО;</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Санаин</w:t>
            </w:r>
            <w:proofErr w:type="spellEnd"/>
            <w:r>
              <w:rPr>
                <w:rFonts w:ascii="Century Gothic" w:hAnsi="Century Gothic"/>
                <w:sz w:val="20"/>
                <w:lang w:val="ru-RU"/>
              </w:rPr>
              <w:t xml:space="preserve"> – монастырь, построенный в 10 веке. Он состоит из церквей </w:t>
            </w:r>
            <w:proofErr w:type="spellStart"/>
            <w:r>
              <w:rPr>
                <w:rFonts w:ascii="Century Gothic" w:hAnsi="Century Gothic"/>
                <w:sz w:val="20"/>
                <w:lang w:val="ru-RU"/>
              </w:rPr>
              <w:t>Сурб</w:t>
            </w:r>
            <w:proofErr w:type="spellEnd"/>
            <w:r>
              <w:rPr>
                <w:rFonts w:ascii="Century Gothic" w:hAnsi="Century Gothic"/>
                <w:sz w:val="20"/>
                <w:lang w:val="ru-RU"/>
              </w:rPr>
              <w:t xml:space="preserve"> </w:t>
            </w:r>
            <w:proofErr w:type="spellStart"/>
            <w:r>
              <w:rPr>
                <w:rFonts w:ascii="Century Gothic" w:hAnsi="Century Gothic"/>
                <w:sz w:val="20"/>
                <w:lang w:val="ru-RU"/>
              </w:rPr>
              <w:t>Аствацацин</w:t>
            </w:r>
            <w:proofErr w:type="spellEnd"/>
            <w:r>
              <w:rPr>
                <w:rFonts w:ascii="Century Gothic" w:hAnsi="Century Gothic"/>
                <w:sz w:val="20"/>
                <w:lang w:val="ru-RU"/>
              </w:rPr>
              <w:t xml:space="preserve"> и </w:t>
            </w:r>
            <w:proofErr w:type="spellStart"/>
            <w:r>
              <w:rPr>
                <w:rFonts w:ascii="Century Gothic" w:hAnsi="Century Gothic"/>
                <w:sz w:val="20"/>
                <w:lang w:val="ru-RU"/>
              </w:rPr>
              <w:t>Аменапркич</w:t>
            </w:r>
            <w:proofErr w:type="spellEnd"/>
            <w:r>
              <w:rPr>
                <w:rFonts w:ascii="Century Gothic" w:hAnsi="Century Gothic"/>
                <w:sz w:val="20"/>
                <w:lang w:val="ru-RU"/>
              </w:rPr>
              <w:t xml:space="preserve">, школы, академии, колокольни, самого большого в Армении книгохранилища, часовни </w:t>
            </w:r>
            <w:proofErr w:type="spellStart"/>
            <w:r>
              <w:rPr>
                <w:rFonts w:ascii="Century Gothic" w:hAnsi="Century Gothic"/>
                <w:sz w:val="20"/>
                <w:lang w:val="ru-RU"/>
              </w:rPr>
              <w:t>Сурб</w:t>
            </w:r>
            <w:proofErr w:type="spellEnd"/>
            <w:r>
              <w:rPr>
                <w:rFonts w:ascii="Century Gothic" w:hAnsi="Century Gothic"/>
                <w:sz w:val="20"/>
                <w:lang w:val="ru-RU"/>
              </w:rPr>
              <w:t xml:space="preserve"> </w:t>
            </w:r>
            <w:proofErr w:type="spellStart"/>
            <w:r>
              <w:rPr>
                <w:rFonts w:ascii="Century Gothic" w:hAnsi="Century Gothic"/>
                <w:sz w:val="20"/>
                <w:lang w:val="ru-RU"/>
              </w:rPr>
              <w:t>Григор</w:t>
            </w:r>
            <w:proofErr w:type="spellEnd"/>
            <w:r>
              <w:rPr>
                <w:rFonts w:ascii="Century Gothic" w:hAnsi="Century Gothic"/>
                <w:sz w:val="20"/>
                <w:lang w:val="ru-RU"/>
              </w:rPr>
              <w:t>. Вместе эти сооружения представляют уникальный архитектурный ансамбль, который был внесен в Список мирового наследия ЮНЕСКО в 1996 году.</w:t>
            </w:r>
          </w:p>
          <w:p w:rsidR="003850CA" w:rsidRDefault="003850CA" w:rsidP="00547C5A">
            <w:pPr>
              <w:spacing w:after="0"/>
              <w:jc w:val="both"/>
              <w:rPr>
                <w:rFonts w:ascii="Century Gothic" w:hAnsi="Century Gothic"/>
                <w:sz w:val="20"/>
                <w:lang w:val="ru-RU"/>
              </w:rPr>
            </w:pPr>
            <w:r>
              <w:rPr>
                <w:rFonts w:ascii="Century Gothic" w:hAnsi="Century Gothic"/>
                <w:sz w:val="20"/>
                <w:lang w:val="ru-RU"/>
              </w:rPr>
              <w:t>Обед в местном ресторане.</w:t>
            </w:r>
          </w:p>
          <w:p w:rsidR="001D1021" w:rsidRDefault="003850CA" w:rsidP="00547C5A">
            <w:pPr>
              <w:spacing w:after="0"/>
              <w:jc w:val="both"/>
              <w:rPr>
                <w:rFonts w:ascii="Century Gothic" w:hAnsi="Century Gothic"/>
                <w:sz w:val="20"/>
                <w:lang w:val="ru-RU"/>
              </w:rPr>
            </w:pPr>
            <w:r>
              <w:rPr>
                <w:rFonts w:ascii="Century Gothic" w:hAnsi="Century Gothic"/>
                <w:sz w:val="20"/>
                <w:lang w:val="ru-RU"/>
              </w:rPr>
              <w:t>Прибытие</w:t>
            </w:r>
            <w:r w:rsidR="001D1021" w:rsidRPr="001D1021">
              <w:rPr>
                <w:rFonts w:ascii="Century Gothic" w:hAnsi="Century Gothic"/>
                <w:sz w:val="20"/>
                <w:lang w:val="ru-RU"/>
              </w:rPr>
              <w:t xml:space="preserve"> в </w:t>
            </w:r>
            <w:r w:rsidR="001D1021" w:rsidRPr="003850CA">
              <w:rPr>
                <w:rFonts w:ascii="Century Gothic" w:hAnsi="Century Gothic"/>
                <w:b/>
                <w:sz w:val="20"/>
                <w:lang w:val="ru-RU"/>
              </w:rPr>
              <w:t>Ереван</w:t>
            </w:r>
            <w:r w:rsidR="001D1021" w:rsidRPr="001D1021">
              <w:rPr>
                <w:rFonts w:ascii="Century Gothic" w:hAnsi="Century Gothic"/>
                <w:sz w:val="20"/>
                <w:lang w:val="ru-RU"/>
              </w:rPr>
              <w:t>.</w:t>
            </w:r>
          </w:p>
          <w:p w:rsidR="003850CA" w:rsidRDefault="003850CA" w:rsidP="00547C5A">
            <w:pPr>
              <w:spacing w:after="0"/>
              <w:jc w:val="both"/>
              <w:rPr>
                <w:rFonts w:ascii="Century Gothic" w:hAnsi="Century Gothic"/>
                <w:sz w:val="20"/>
                <w:lang w:val="ru-RU"/>
              </w:rPr>
            </w:pPr>
            <w:r>
              <w:rPr>
                <w:rFonts w:ascii="Century Gothic" w:hAnsi="Century Gothic"/>
                <w:sz w:val="20"/>
                <w:lang w:val="ru-RU"/>
              </w:rPr>
              <w:t>Размещение и ночь в отеле.</w:t>
            </w:r>
          </w:p>
        </w:tc>
      </w:tr>
      <w:tr w:rsidR="003850CA" w:rsidRPr="008D0F33" w:rsidTr="00547C5A">
        <w:tc>
          <w:tcPr>
            <w:tcW w:w="1662" w:type="dxa"/>
            <w:shd w:val="clear" w:color="auto" w:fill="auto"/>
            <w:vAlign w:val="center"/>
          </w:tcPr>
          <w:p w:rsidR="003850CA" w:rsidRDefault="007E7D5B" w:rsidP="003850CA">
            <w:pPr>
              <w:spacing w:after="0"/>
              <w:jc w:val="center"/>
              <w:rPr>
                <w:rFonts w:ascii="Century Gothic" w:hAnsi="Century Gothic"/>
                <w:bCs/>
                <w:sz w:val="20"/>
                <w:lang w:val="ru-RU"/>
              </w:rPr>
            </w:pPr>
            <w:r>
              <w:rPr>
                <w:rFonts w:ascii="Century Gothic" w:hAnsi="Century Gothic"/>
                <w:bCs/>
                <w:sz w:val="20"/>
                <w:lang w:val="ru-RU"/>
              </w:rPr>
              <w:t>9</w:t>
            </w:r>
            <w:r w:rsidR="003850CA">
              <w:rPr>
                <w:rFonts w:ascii="Century Gothic" w:hAnsi="Century Gothic"/>
                <w:bCs/>
                <w:sz w:val="20"/>
                <w:lang w:val="ru-RU"/>
              </w:rPr>
              <w:t xml:space="preserve"> день</w:t>
            </w:r>
          </w:p>
          <w:p w:rsidR="003850CA" w:rsidRDefault="003850CA" w:rsidP="003850CA">
            <w:pPr>
              <w:spacing w:after="0"/>
              <w:jc w:val="center"/>
              <w:rPr>
                <w:rFonts w:ascii="Century Gothic" w:hAnsi="Century Gothic"/>
                <w:b/>
                <w:sz w:val="20"/>
                <w:lang w:val="ru-RU"/>
              </w:rPr>
            </w:pPr>
            <w:r w:rsidRPr="001A11DB">
              <w:rPr>
                <w:rFonts w:ascii="Century Gothic" w:hAnsi="Century Gothic"/>
                <w:b/>
                <w:sz w:val="20"/>
                <w:lang w:val="ru-RU"/>
              </w:rPr>
              <w:t>Ереван</w:t>
            </w:r>
          </w:p>
          <w:p w:rsidR="003850CA" w:rsidRPr="004A4458" w:rsidRDefault="003850CA" w:rsidP="003850CA">
            <w:pPr>
              <w:spacing w:after="0"/>
              <w:jc w:val="center"/>
              <w:rPr>
                <w:rFonts w:ascii="Century Gothic" w:hAnsi="Century Gothic"/>
                <w:b/>
                <w:bCs/>
                <w:sz w:val="20"/>
                <w:lang w:val="ru-RU"/>
              </w:rPr>
            </w:pPr>
            <w:proofErr w:type="spellStart"/>
            <w:r w:rsidRPr="004A4458">
              <w:rPr>
                <w:rFonts w:ascii="Century Gothic" w:hAnsi="Century Gothic"/>
                <w:b/>
                <w:bCs/>
                <w:sz w:val="20"/>
                <w:lang w:val="ru-RU"/>
              </w:rPr>
              <w:t>Гегард</w:t>
            </w:r>
            <w:proofErr w:type="spellEnd"/>
          </w:p>
          <w:p w:rsidR="003850CA" w:rsidRPr="004A4458" w:rsidRDefault="003850CA" w:rsidP="003850CA">
            <w:pPr>
              <w:spacing w:after="0"/>
              <w:jc w:val="center"/>
              <w:rPr>
                <w:rFonts w:ascii="Century Gothic" w:hAnsi="Century Gothic"/>
                <w:b/>
                <w:bCs/>
                <w:sz w:val="20"/>
                <w:lang w:val="ru-RU"/>
              </w:rPr>
            </w:pPr>
            <w:proofErr w:type="spellStart"/>
            <w:r w:rsidRPr="004A4458">
              <w:rPr>
                <w:rFonts w:ascii="Century Gothic" w:hAnsi="Century Gothic"/>
                <w:b/>
                <w:bCs/>
                <w:sz w:val="20"/>
                <w:lang w:val="ru-RU"/>
              </w:rPr>
              <w:t>Гарни</w:t>
            </w:r>
            <w:proofErr w:type="spellEnd"/>
          </w:p>
          <w:p w:rsidR="003850CA" w:rsidRPr="00C3559F" w:rsidRDefault="003850CA" w:rsidP="003850CA">
            <w:pPr>
              <w:spacing w:after="0"/>
              <w:jc w:val="center"/>
              <w:rPr>
                <w:rFonts w:ascii="Century Gothic" w:hAnsi="Century Gothic"/>
                <w:bCs/>
                <w:sz w:val="20"/>
                <w:lang w:val="ru-RU"/>
              </w:rPr>
            </w:pPr>
            <w:r w:rsidRPr="004A4458">
              <w:rPr>
                <w:rFonts w:ascii="Century Gothic" w:hAnsi="Century Gothic"/>
                <w:b/>
                <w:bCs/>
                <w:sz w:val="20"/>
                <w:lang w:val="ru-RU"/>
              </w:rPr>
              <w:t>Ереван</w:t>
            </w:r>
          </w:p>
        </w:tc>
        <w:tc>
          <w:tcPr>
            <w:tcW w:w="7977" w:type="dxa"/>
            <w:shd w:val="clear" w:color="auto" w:fill="auto"/>
            <w:vAlign w:val="center"/>
          </w:tcPr>
          <w:p w:rsidR="003850CA" w:rsidRDefault="003850CA" w:rsidP="003850CA">
            <w:pPr>
              <w:spacing w:after="0"/>
              <w:jc w:val="both"/>
              <w:rPr>
                <w:rFonts w:ascii="Century Gothic" w:hAnsi="Century Gothic"/>
                <w:sz w:val="20"/>
                <w:lang w:val="ru-RU"/>
              </w:rPr>
            </w:pPr>
            <w:r>
              <w:rPr>
                <w:rFonts w:ascii="Century Gothic" w:hAnsi="Century Gothic"/>
                <w:sz w:val="20"/>
                <w:lang w:val="ru-RU"/>
              </w:rPr>
              <w:t>Завтрак в отеле.</w:t>
            </w:r>
          </w:p>
          <w:p w:rsidR="003850CA" w:rsidRDefault="003850CA" w:rsidP="003850CA">
            <w:pPr>
              <w:spacing w:after="0"/>
              <w:jc w:val="both"/>
              <w:rPr>
                <w:rFonts w:ascii="Century Gothic" w:hAnsi="Century Gothic"/>
                <w:sz w:val="20"/>
                <w:lang w:val="ru-RU"/>
              </w:rPr>
            </w:pPr>
            <w:r>
              <w:rPr>
                <w:rFonts w:ascii="Century Gothic" w:hAnsi="Century Gothic"/>
                <w:sz w:val="20"/>
                <w:lang w:val="ru-RU"/>
              </w:rPr>
              <w:t>После завтрака Вы посетите:</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Гегард</w:t>
            </w:r>
            <w:proofErr w:type="spellEnd"/>
            <w:r>
              <w:rPr>
                <w:rFonts w:ascii="Century Gothic" w:hAnsi="Century Gothic"/>
                <w:sz w:val="20"/>
                <w:lang w:val="ru-RU"/>
              </w:rPr>
              <w:t xml:space="preserve"> – монастырский комплекс, полное название которого по-армянски переводится как «монастырь копья». Легенды рассказывают, что сюда было привезено то самое историческое копье Лонгина, с помощью которого избавили от мучений распятого Христа. Самая уникальная особенность монастыря – это то, что он расположен в горном ущелье и практически весь высечен в скалах;</w:t>
            </w:r>
          </w:p>
          <w:p w:rsidR="007B4121" w:rsidRDefault="007B4121" w:rsidP="007B4121">
            <w:pPr>
              <w:spacing w:after="0"/>
              <w:jc w:val="both"/>
              <w:rPr>
                <w:rFonts w:ascii="Century Gothic" w:hAnsi="Century Gothic"/>
                <w:sz w:val="20"/>
                <w:lang w:val="ru-RU"/>
              </w:rPr>
            </w:pPr>
            <w:r>
              <w:rPr>
                <w:rFonts w:ascii="Century Gothic" w:hAnsi="Century Gothic"/>
                <w:sz w:val="20"/>
                <w:lang w:val="ru-RU"/>
              </w:rPr>
              <w:t xml:space="preserve">- </w:t>
            </w:r>
            <w:proofErr w:type="spellStart"/>
            <w:r>
              <w:rPr>
                <w:rFonts w:ascii="Century Gothic" w:hAnsi="Century Gothic"/>
                <w:b/>
                <w:sz w:val="20"/>
                <w:lang w:val="ru-RU"/>
              </w:rPr>
              <w:t>Гарни</w:t>
            </w:r>
            <w:proofErr w:type="spellEnd"/>
            <w:r>
              <w:rPr>
                <w:rFonts w:ascii="Century Gothic" w:hAnsi="Century Gothic"/>
                <w:sz w:val="20"/>
                <w:lang w:val="ru-RU"/>
              </w:rPr>
              <w:t xml:space="preserve"> – крепостной комплекс, памятник истории Армении античных времен, который располагается на высоком скалистом утесе, с трех сторон окруженном глубокими ущельями из практически вертикальных скал. На протяжении почти 7 веков крепость служила резиденцией царей Армении</w:t>
            </w:r>
            <w:r>
              <w:rPr>
                <w:rFonts w:ascii="Century Gothic" w:hAnsi="Century Gothic"/>
                <w:sz w:val="20"/>
                <w:lang w:val="ru-RU"/>
              </w:rPr>
              <w:t>.</w:t>
            </w:r>
          </w:p>
          <w:p w:rsidR="003850CA" w:rsidRDefault="003850CA" w:rsidP="003850CA">
            <w:pPr>
              <w:spacing w:after="0"/>
              <w:jc w:val="both"/>
              <w:rPr>
                <w:rFonts w:ascii="Century Gothic" w:hAnsi="Century Gothic"/>
                <w:sz w:val="20"/>
                <w:lang w:val="ru-RU"/>
              </w:rPr>
            </w:pPr>
            <w:r w:rsidRPr="00526544">
              <w:rPr>
                <w:rFonts w:ascii="Century Gothic" w:hAnsi="Century Gothic"/>
                <w:sz w:val="20"/>
                <w:lang w:val="ru-RU"/>
              </w:rPr>
              <w:t xml:space="preserve">Возвращение в </w:t>
            </w:r>
            <w:r w:rsidRPr="00351D2A">
              <w:rPr>
                <w:rFonts w:ascii="Century Gothic" w:hAnsi="Century Gothic"/>
                <w:b/>
                <w:sz w:val="20"/>
                <w:lang w:val="ru-RU"/>
              </w:rPr>
              <w:t>Ереван</w:t>
            </w:r>
            <w:r w:rsidRPr="00526544">
              <w:rPr>
                <w:rFonts w:ascii="Century Gothic" w:hAnsi="Century Gothic"/>
                <w:sz w:val="20"/>
                <w:lang w:val="ru-RU"/>
              </w:rPr>
              <w:t>.</w:t>
            </w:r>
          </w:p>
          <w:p w:rsidR="00933ACE" w:rsidRDefault="00933ACE" w:rsidP="003850CA">
            <w:pPr>
              <w:spacing w:after="0"/>
              <w:jc w:val="both"/>
              <w:rPr>
                <w:rFonts w:ascii="Century Gothic" w:hAnsi="Century Gothic"/>
                <w:sz w:val="20"/>
                <w:lang w:val="ru-RU"/>
              </w:rPr>
            </w:pPr>
            <w:r>
              <w:rPr>
                <w:rFonts w:ascii="Century Gothic" w:hAnsi="Century Gothic"/>
                <w:sz w:val="20"/>
                <w:lang w:val="ru-RU"/>
              </w:rPr>
              <w:t>Свободное время.</w:t>
            </w:r>
          </w:p>
          <w:p w:rsidR="003850CA" w:rsidRPr="004971CD" w:rsidRDefault="003850CA" w:rsidP="003850CA">
            <w:pPr>
              <w:spacing w:after="0"/>
              <w:jc w:val="both"/>
              <w:rPr>
                <w:rFonts w:ascii="Century Gothic" w:hAnsi="Century Gothic"/>
                <w:sz w:val="20"/>
                <w:lang w:val="ru-RU"/>
              </w:rPr>
            </w:pPr>
            <w:r>
              <w:rPr>
                <w:rFonts w:ascii="Century Gothic" w:hAnsi="Century Gothic"/>
                <w:sz w:val="20"/>
                <w:lang w:val="ru-RU"/>
              </w:rPr>
              <w:t>Ночь в отеле.</w:t>
            </w:r>
            <w:r w:rsidRPr="00C62509">
              <w:rPr>
                <w:rFonts w:ascii="Century Gothic" w:hAnsi="Century Gothic"/>
                <w:sz w:val="20"/>
                <w:lang w:val="ru-RU"/>
              </w:rPr>
              <w:t xml:space="preserve"> </w:t>
            </w:r>
          </w:p>
        </w:tc>
      </w:tr>
      <w:tr w:rsidR="00547C5A" w:rsidRPr="008D0F33" w:rsidTr="00547C5A">
        <w:tc>
          <w:tcPr>
            <w:tcW w:w="1662" w:type="dxa"/>
            <w:shd w:val="clear" w:color="auto" w:fill="auto"/>
            <w:vAlign w:val="center"/>
          </w:tcPr>
          <w:p w:rsidR="00547C5A" w:rsidRPr="00135D7E" w:rsidRDefault="00547C5A" w:rsidP="00547C5A">
            <w:pPr>
              <w:spacing w:after="0"/>
              <w:jc w:val="center"/>
              <w:rPr>
                <w:rFonts w:ascii="Century Gothic" w:hAnsi="Century Gothic"/>
                <w:bCs/>
                <w:sz w:val="20"/>
                <w:lang w:val="ru-RU"/>
              </w:rPr>
            </w:pPr>
            <w:r>
              <w:rPr>
                <w:rFonts w:ascii="Century Gothic" w:hAnsi="Century Gothic"/>
                <w:bCs/>
                <w:sz w:val="20"/>
                <w:lang w:val="ru-RU"/>
              </w:rPr>
              <w:t>10</w:t>
            </w:r>
            <w:r w:rsidRPr="00135D7E">
              <w:rPr>
                <w:rFonts w:ascii="Century Gothic" w:hAnsi="Century Gothic"/>
                <w:bCs/>
                <w:sz w:val="20"/>
                <w:lang w:val="ru-RU"/>
              </w:rPr>
              <w:t xml:space="preserve"> день</w:t>
            </w:r>
          </w:p>
          <w:p w:rsidR="00547C5A" w:rsidRPr="008D0F33" w:rsidRDefault="00547C5A" w:rsidP="00547C5A">
            <w:pPr>
              <w:spacing w:after="0"/>
              <w:jc w:val="center"/>
              <w:rPr>
                <w:rFonts w:ascii="Century Gothic" w:hAnsi="Century Gothic"/>
                <w:b/>
                <w:bCs/>
                <w:sz w:val="20"/>
                <w:lang w:val="ru-RU"/>
              </w:rPr>
            </w:pPr>
            <w:r>
              <w:rPr>
                <w:rFonts w:ascii="Century Gothic" w:hAnsi="Century Gothic"/>
                <w:b/>
                <w:bCs/>
                <w:sz w:val="20"/>
                <w:lang w:val="ru-RU"/>
              </w:rPr>
              <w:t>Ереван</w:t>
            </w:r>
          </w:p>
        </w:tc>
        <w:tc>
          <w:tcPr>
            <w:tcW w:w="7977" w:type="dxa"/>
            <w:shd w:val="clear" w:color="auto" w:fill="auto"/>
            <w:vAlign w:val="center"/>
          </w:tcPr>
          <w:p w:rsidR="00933ACE" w:rsidRDefault="00933ACE" w:rsidP="00933ACE">
            <w:pPr>
              <w:spacing w:after="0"/>
              <w:jc w:val="both"/>
              <w:rPr>
                <w:rFonts w:ascii="Century Gothic" w:hAnsi="Century Gothic"/>
                <w:sz w:val="20"/>
                <w:lang w:val="ru-RU"/>
              </w:rPr>
            </w:pPr>
            <w:r>
              <w:rPr>
                <w:rFonts w:ascii="Century Gothic" w:hAnsi="Century Gothic"/>
                <w:sz w:val="20"/>
                <w:lang w:val="ru-RU"/>
              </w:rPr>
              <w:t>Завтрак в отеле.</w:t>
            </w:r>
          </w:p>
          <w:p w:rsidR="00933ACE" w:rsidRDefault="00933ACE" w:rsidP="00933ACE">
            <w:pPr>
              <w:spacing w:after="0"/>
              <w:jc w:val="both"/>
              <w:rPr>
                <w:rFonts w:ascii="Century Gothic" w:hAnsi="Century Gothic"/>
                <w:sz w:val="20"/>
                <w:lang w:val="ru-RU"/>
              </w:rPr>
            </w:pPr>
            <w:r>
              <w:rPr>
                <w:rFonts w:ascii="Century Gothic" w:hAnsi="Century Gothic"/>
                <w:sz w:val="20"/>
                <w:lang w:val="ru-RU"/>
              </w:rPr>
              <w:t>После завтрака выселение из отеля.</w:t>
            </w:r>
          </w:p>
          <w:p w:rsidR="00933ACE" w:rsidRDefault="00933ACE" w:rsidP="00547C5A">
            <w:pPr>
              <w:spacing w:after="0"/>
              <w:jc w:val="both"/>
              <w:rPr>
                <w:rFonts w:ascii="Century Gothic" w:hAnsi="Century Gothic"/>
                <w:sz w:val="20"/>
                <w:lang w:val="ru-RU"/>
              </w:rPr>
            </w:pPr>
            <w:r>
              <w:rPr>
                <w:rFonts w:ascii="Century Gothic" w:hAnsi="Century Gothic"/>
                <w:sz w:val="20"/>
                <w:lang w:val="ru-RU"/>
              </w:rPr>
              <w:t xml:space="preserve">Вас ждет </w:t>
            </w:r>
            <w:r w:rsidRPr="00F719EA">
              <w:rPr>
                <w:rFonts w:ascii="Century Gothic" w:hAnsi="Century Gothic"/>
                <w:b/>
                <w:i/>
                <w:sz w:val="20"/>
                <w:u w:val="single"/>
                <w:lang w:val="ru-RU"/>
              </w:rPr>
              <w:t>шопинг сувениров и местных продуктов</w:t>
            </w:r>
            <w:r>
              <w:rPr>
                <w:rFonts w:ascii="Century Gothic" w:hAnsi="Century Gothic"/>
                <w:sz w:val="20"/>
                <w:lang w:val="ru-RU"/>
              </w:rPr>
              <w:t>,</w:t>
            </w:r>
            <w:r w:rsidRPr="00E27FCA">
              <w:rPr>
                <w:rFonts w:ascii="Century Gothic" w:hAnsi="Century Gothic"/>
                <w:sz w:val="20"/>
                <w:lang w:val="ru-RU"/>
              </w:rPr>
              <w:t xml:space="preserve"> пользующихся большим спросом среди гостей </w:t>
            </w:r>
            <w:r>
              <w:rPr>
                <w:rFonts w:ascii="Century Gothic" w:hAnsi="Century Gothic"/>
                <w:sz w:val="20"/>
                <w:lang w:val="ru-RU"/>
              </w:rPr>
              <w:t>–</w:t>
            </w:r>
            <w:r w:rsidRPr="00E27FCA">
              <w:rPr>
                <w:rFonts w:ascii="Century Gothic" w:hAnsi="Century Gothic"/>
                <w:sz w:val="20"/>
                <w:lang w:val="ru-RU"/>
              </w:rPr>
              <w:t xml:space="preserve"> вино, коньяк, сухофрукты, травы, сла</w:t>
            </w:r>
            <w:r>
              <w:rPr>
                <w:rFonts w:ascii="Century Gothic" w:hAnsi="Century Gothic"/>
                <w:sz w:val="20"/>
                <w:lang w:val="ru-RU"/>
              </w:rPr>
              <w:t>дости, золотые изделия, керамика и т.д. Для этого Вы посетите</w:t>
            </w:r>
            <w:r w:rsidRPr="00E27FCA">
              <w:rPr>
                <w:rFonts w:ascii="Century Gothic" w:hAnsi="Century Gothic"/>
                <w:sz w:val="20"/>
                <w:lang w:val="ru-RU"/>
              </w:rPr>
              <w:t xml:space="preserve"> </w:t>
            </w:r>
            <w:r>
              <w:rPr>
                <w:rFonts w:ascii="Century Gothic" w:hAnsi="Century Gothic"/>
                <w:sz w:val="20"/>
                <w:lang w:val="ru-RU"/>
              </w:rPr>
              <w:t xml:space="preserve">рынок сувениров </w:t>
            </w:r>
            <w:r w:rsidRPr="00E27FCA">
              <w:rPr>
                <w:rFonts w:ascii="Century Gothic" w:hAnsi="Century Gothic"/>
                <w:sz w:val="20"/>
                <w:lang w:val="ru-RU"/>
              </w:rPr>
              <w:t>Вернисаж</w:t>
            </w:r>
            <w:r>
              <w:rPr>
                <w:rFonts w:ascii="Century Gothic" w:hAnsi="Century Gothic"/>
                <w:sz w:val="20"/>
                <w:lang w:val="ru-RU"/>
              </w:rPr>
              <w:t>.</w:t>
            </w:r>
          </w:p>
          <w:p w:rsidR="00547C5A" w:rsidRDefault="00547C5A" w:rsidP="00547C5A">
            <w:pPr>
              <w:spacing w:after="0"/>
              <w:jc w:val="both"/>
              <w:rPr>
                <w:rFonts w:ascii="Century Gothic" w:hAnsi="Century Gothic"/>
                <w:sz w:val="20"/>
                <w:lang w:val="ru-RU"/>
              </w:rPr>
            </w:pPr>
            <w:r>
              <w:rPr>
                <w:rFonts w:ascii="Century Gothic" w:hAnsi="Century Gothic"/>
                <w:sz w:val="20"/>
                <w:lang w:val="ru-RU"/>
              </w:rPr>
              <w:t>Трансфер в аэропорт.</w:t>
            </w:r>
          </w:p>
          <w:p w:rsidR="00547C5A" w:rsidRDefault="00547C5A" w:rsidP="00547C5A">
            <w:pPr>
              <w:spacing w:after="0"/>
              <w:jc w:val="both"/>
              <w:rPr>
                <w:rFonts w:ascii="Century Gothic" w:hAnsi="Century Gothic"/>
                <w:sz w:val="20"/>
                <w:lang w:val="ru-RU"/>
              </w:rPr>
            </w:pPr>
            <w:r>
              <w:rPr>
                <w:rFonts w:ascii="Century Gothic" w:hAnsi="Century Gothic"/>
                <w:sz w:val="20"/>
                <w:lang w:val="ru-RU"/>
              </w:rPr>
              <w:t>Перелет домой.</w:t>
            </w:r>
          </w:p>
        </w:tc>
      </w:tr>
      <w:tr w:rsidR="00547C5A" w:rsidRPr="008D0F33" w:rsidTr="00547C5A">
        <w:tc>
          <w:tcPr>
            <w:tcW w:w="1662" w:type="dxa"/>
            <w:shd w:val="clear" w:color="auto" w:fill="auto"/>
            <w:vAlign w:val="center"/>
          </w:tcPr>
          <w:p w:rsidR="00547C5A" w:rsidRPr="006F3DE9" w:rsidRDefault="00547C5A" w:rsidP="00547C5A">
            <w:pPr>
              <w:spacing w:after="0"/>
              <w:jc w:val="center"/>
              <w:rPr>
                <w:rFonts w:ascii="Century Gothic" w:hAnsi="Century Gothic"/>
                <w:b/>
                <w:bCs/>
                <w:sz w:val="20"/>
                <w:lang w:val="ru-RU"/>
              </w:rPr>
            </w:pPr>
          </w:p>
        </w:tc>
        <w:tc>
          <w:tcPr>
            <w:tcW w:w="7977" w:type="dxa"/>
            <w:shd w:val="clear" w:color="auto" w:fill="auto"/>
            <w:vAlign w:val="center"/>
          </w:tcPr>
          <w:p w:rsidR="00547C5A" w:rsidRPr="008D0F33" w:rsidRDefault="00547C5A" w:rsidP="00547C5A">
            <w:pPr>
              <w:spacing w:after="0"/>
              <w:jc w:val="both"/>
              <w:rPr>
                <w:rFonts w:ascii="Century Gothic" w:hAnsi="Century Gothic"/>
                <w:sz w:val="20"/>
                <w:lang w:val="ru-RU"/>
              </w:rPr>
            </w:pPr>
          </w:p>
        </w:tc>
      </w:tr>
    </w:tbl>
    <w:p w:rsidR="0069000F" w:rsidRPr="00CE5186" w:rsidRDefault="0069000F" w:rsidP="00844AC6">
      <w:pPr>
        <w:spacing w:after="0"/>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69000F" w:rsidRDefault="0069000F"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B4121" w:rsidRDefault="007B4121"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B4121" w:rsidRDefault="007B4121"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7B4121" w:rsidRPr="00CE5186" w:rsidRDefault="007B4121" w:rsidP="0015052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bookmarkStart w:id="0" w:name="_GoBack"/>
      <w:bookmarkEnd w:id="0"/>
    </w:p>
    <w:p w:rsidR="00C820CE" w:rsidRPr="0015052E" w:rsidRDefault="00C820CE" w:rsidP="00C820CE">
      <w:pPr>
        <w:spacing w:after="0"/>
        <w:jc w:val="cente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lastRenderedPageBreak/>
        <w:t xml:space="preserve">Стоимость </w:t>
      </w:r>
      <w:r>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тура на человека</w:t>
      </w:r>
      <w:r w:rsidRPr="0015052E">
        <w:rPr>
          <w:rFonts w:ascii="Century Gothic" w:eastAsia="KaiTi_GB2312" w:hAnsi="Century Gothic"/>
          <w:b/>
          <w:color w:val="FF0000"/>
          <w:sz w:val="28"/>
          <w:szCs w:val="28"/>
          <w:lang w:val="ru-RU"/>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 xml:space="preserve">, </w:t>
      </w:r>
      <w:r w:rsidRPr="0015052E">
        <w:rPr>
          <w:rFonts w:ascii="Century Gothic" w:eastAsia="KaiTi_GB2312" w:hAnsi="Century Gothic"/>
          <w:b/>
          <w:color w:val="FF0000"/>
          <w:sz w:val="28"/>
          <w:szCs w:val="28"/>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USD</w:t>
      </w:r>
    </w:p>
    <w:p w:rsidR="00C820CE" w:rsidRPr="00AC6B17" w:rsidRDefault="00C820CE" w:rsidP="00C820CE">
      <w:pPr>
        <w:spacing w:after="0"/>
        <w:rPr>
          <w:rFonts w:ascii="Century Gothic" w:eastAsia="KaiTi_GB2312" w:hAnsi="Century Gothic"/>
          <w:sz w:val="20"/>
          <w:lang w:val="ru-RU"/>
        </w:rPr>
      </w:pPr>
    </w:p>
    <w:tbl>
      <w:tblPr>
        <w:tblW w:w="5000" w:type="pct"/>
        <w:tblBorders>
          <w:insideH w:val="single" w:sz="4" w:space="0" w:color="auto"/>
          <w:insideV w:val="single" w:sz="4" w:space="0" w:color="auto"/>
        </w:tblBorders>
        <w:tblLook w:val="0000" w:firstRow="0" w:lastRow="0" w:firstColumn="0" w:lastColumn="0" w:noHBand="0" w:noVBand="0"/>
      </w:tblPr>
      <w:tblGrid>
        <w:gridCol w:w="4819"/>
        <w:gridCol w:w="4820"/>
      </w:tblGrid>
      <w:tr w:rsidR="00C820CE" w:rsidRPr="00631BB2" w:rsidTr="0052569E">
        <w:trPr>
          <w:trHeight w:val="390"/>
        </w:trPr>
        <w:tc>
          <w:tcPr>
            <w:tcW w:w="2500" w:type="pct"/>
            <w:shd w:val="clear" w:color="auto" w:fill="auto"/>
            <w:vAlign w:val="center"/>
          </w:tcPr>
          <w:p w:rsidR="00C820CE" w:rsidRPr="00631BB2" w:rsidRDefault="0082259F" w:rsidP="0052569E">
            <w:pPr>
              <w:spacing w:after="0"/>
              <w:jc w:val="center"/>
              <w:rPr>
                <w:rFonts w:ascii="Century Gothic" w:hAnsi="Century Gothic"/>
                <w:b/>
                <w:sz w:val="20"/>
                <w:lang w:val="ru-RU"/>
              </w:rPr>
            </w:pPr>
            <w:r>
              <w:rPr>
                <w:rFonts w:ascii="Century Gothic" w:hAnsi="Century Gothic"/>
                <w:b/>
                <w:sz w:val="20"/>
                <w:lang w:val="ru-RU"/>
              </w:rPr>
              <w:t>Количество человек</w:t>
            </w:r>
          </w:p>
        </w:tc>
        <w:tc>
          <w:tcPr>
            <w:tcW w:w="2500" w:type="pct"/>
            <w:shd w:val="clear" w:color="auto" w:fill="auto"/>
            <w:vAlign w:val="center"/>
          </w:tcPr>
          <w:p w:rsidR="00C820CE" w:rsidRPr="00135D7E" w:rsidRDefault="0082259F" w:rsidP="0052569E">
            <w:pPr>
              <w:spacing w:after="0"/>
              <w:jc w:val="center"/>
              <w:rPr>
                <w:rFonts w:ascii="Century Gothic" w:hAnsi="Century Gothic"/>
                <w:b/>
                <w:sz w:val="20"/>
                <w:lang w:val="ru-RU"/>
              </w:rPr>
            </w:pPr>
            <w:r>
              <w:rPr>
                <w:rFonts w:ascii="Century Gothic" w:hAnsi="Century Gothic"/>
                <w:b/>
                <w:sz w:val="20"/>
                <w:lang w:val="ru-RU"/>
              </w:rPr>
              <w:t>Отели 3*</w:t>
            </w:r>
          </w:p>
        </w:tc>
      </w:tr>
      <w:tr w:rsidR="00C820CE" w:rsidRPr="00631BB2" w:rsidTr="00657958">
        <w:trPr>
          <w:trHeight w:val="340"/>
        </w:trPr>
        <w:tc>
          <w:tcPr>
            <w:tcW w:w="2500" w:type="pct"/>
            <w:tcBorders>
              <w:bottom w:val="single" w:sz="4" w:space="0" w:color="auto"/>
            </w:tcBorders>
            <w:shd w:val="clear" w:color="auto" w:fill="auto"/>
            <w:vAlign w:val="center"/>
          </w:tcPr>
          <w:p w:rsidR="00C820CE" w:rsidRPr="00DC65E4" w:rsidRDefault="0082259F" w:rsidP="0052569E">
            <w:pPr>
              <w:spacing w:after="0"/>
              <w:jc w:val="center"/>
              <w:rPr>
                <w:rFonts w:ascii="Century Gothic" w:hAnsi="Century Gothic"/>
                <w:b/>
                <w:sz w:val="20"/>
                <w:lang w:val="ru-RU"/>
              </w:rPr>
            </w:pPr>
            <w:r>
              <w:rPr>
                <w:rFonts w:ascii="Century Gothic" w:hAnsi="Century Gothic"/>
                <w:b/>
                <w:sz w:val="20"/>
                <w:lang w:val="ru-RU"/>
              </w:rPr>
              <w:t>2-3 чел</w:t>
            </w:r>
          </w:p>
        </w:tc>
        <w:tc>
          <w:tcPr>
            <w:tcW w:w="2500" w:type="pct"/>
            <w:tcBorders>
              <w:bottom w:val="single" w:sz="4" w:space="0" w:color="auto"/>
            </w:tcBorders>
            <w:shd w:val="clear" w:color="auto" w:fill="auto"/>
            <w:vAlign w:val="center"/>
          </w:tcPr>
          <w:p w:rsidR="00C820CE" w:rsidRPr="009D3A83" w:rsidRDefault="009D3A83" w:rsidP="0052569E">
            <w:pPr>
              <w:spacing w:after="0"/>
              <w:jc w:val="center"/>
              <w:rPr>
                <w:rFonts w:ascii="Century Gothic" w:hAnsi="Century Gothic"/>
                <w:sz w:val="20"/>
                <w:lang w:val="ru-RU"/>
              </w:rPr>
            </w:pPr>
            <w:r>
              <w:rPr>
                <w:rFonts w:ascii="Century Gothic" w:hAnsi="Century Gothic"/>
                <w:sz w:val="20"/>
                <w:lang w:val="ru-RU"/>
              </w:rPr>
              <w:t>1260</w:t>
            </w:r>
          </w:p>
        </w:tc>
      </w:tr>
      <w:tr w:rsidR="0082259F" w:rsidRPr="00631BB2" w:rsidTr="00657958">
        <w:trPr>
          <w:trHeight w:val="340"/>
        </w:trPr>
        <w:tc>
          <w:tcPr>
            <w:tcW w:w="2500" w:type="pct"/>
            <w:tcBorders>
              <w:bottom w:val="single" w:sz="4" w:space="0" w:color="auto"/>
            </w:tcBorders>
            <w:shd w:val="clear" w:color="auto" w:fill="auto"/>
            <w:vAlign w:val="center"/>
          </w:tcPr>
          <w:p w:rsidR="0082259F" w:rsidRDefault="0082259F" w:rsidP="0052569E">
            <w:pPr>
              <w:spacing w:after="0"/>
              <w:jc w:val="center"/>
              <w:rPr>
                <w:rFonts w:ascii="Century Gothic" w:hAnsi="Century Gothic"/>
                <w:b/>
                <w:sz w:val="20"/>
                <w:lang w:val="ru-RU"/>
              </w:rPr>
            </w:pPr>
            <w:r>
              <w:rPr>
                <w:rFonts w:ascii="Century Gothic" w:hAnsi="Century Gothic"/>
                <w:b/>
                <w:sz w:val="20"/>
                <w:lang w:val="ru-RU"/>
              </w:rPr>
              <w:t>4-6 чел</w:t>
            </w:r>
          </w:p>
        </w:tc>
        <w:tc>
          <w:tcPr>
            <w:tcW w:w="2500" w:type="pct"/>
            <w:tcBorders>
              <w:bottom w:val="single" w:sz="4" w:space="0" w:color="auto"/>
            </w:tcBorders>
            <w:shd w:val="clear" w:color="auto" w:fill="auto"/>
            <w:vAlign w:val="center"/>
          </w:tcPr>
          <w:p w:rsidR="0082259F" w:rsidRPr="009D3A83" w:rsidRDefault="009D3A83" w:rsidP="0052569E">
            <w:pPr>
              <w:spacing w:after="0"/>
              <w:jc w:val="center"/>
              <w:rPr>
                <w:rFonts w:ascii="Century Gothic" w:hAnsi="Century Gothic"/>
                <w:sz w:val="20"/>
                <w:lang w:val="ru-RU"/>
              </w:rPr>
            </w:pPr>
            <w:r>
              <w:rPr>
                <w:rFonts w:ascii="Century Gothic" w:hAnsi="Century Gothic"/>
                <w:sz w:val="20"/>
                <w:lang w:val="ru-RU"/>
              </w:rPr>
              <w:t>990</w:t>
            </w:r>
          </w:p>
        </w:tc>
      </w:tr>
      <w:tr w:rsidR="0082259F" w:rsidRPr="00631BB2" w:rsidTr="00657958">
        <w:trPr>
          <w:trHeight w:val="340"/>
        </w:trPr>
        <w:tc>
          <w:tcPr>
            <w:tcW w:w="2500" w:type="pct"/>
            <w:tcBorders>
              <w:bottom w:val="single" w:sz="4" w:space="0" w:color="auto"/>
            </w:tcBorders>
            <w:shd w:val="clear" w:color="auto" w:fill="auto"/>
            <w:vAlign w:val="center"/>
          </w:tcPr>
          <w:p w:rsidR="0082259F" w:rsidRDefault="0082259F" w:rsidP="0052569E">
            <w:pPr>
              <w:spacing w:after="0"/>
              <w:jc w:val="center"/>
              <w:rPr>
                <w:rFonts w:ascii="Century Gothic" w:hAnsi="Century Gothic"/>
                <w:b/>
                <w:sz w:val="20"/>
                <w:lang w:val="ru-RU"/>
              </w:rPr>
            </w:pPr>
            <w:r>
              <w:rPr>
                <w:rFonts w:ascii="Century Gothic" w:hAnsi="Century Gothic"/>
                <w:b/>
                <w:sz w:val="20"/>
                <w:lang w:val="ru-RU"/>
              </w:rPr>
              <w:t>7-15 чел</w:t>
            </w:r>
          </w:p>
        </w:tc>
        <w:tc>
          <w:tcPr>
            <w:tcW w:w="2500" w:type="pct"/>
            <w:tcBorders>
              <w:bottom w:val="single" w:sz="4" w:space="0" w:color="auto"/>
            </w:tcBorders>
            <w:shd w:val="clear" w:color="auto" w:fill="auto"/>
            <w:vAlign w:val="center"/>
          </w:tcPr>
          <w:p w:rsidR="0082259F" w:rsidRPr="009D3A83" w:rsidRDefault="009D3A83" w:rsidP="0052569E">
            <w:pPr>
              <w:spacing w:after="0"/>
              <w:jc w:val="center"/>
              <w:rPr>
                <w:rFonts w:ascii="Century Gothic" w:hAnsi="Century Gothic"/>
                <w:sz w:val="20"/>
                <w:lang w:val="ru-RU"/>
              </w:rPr>
            </w:pPr>
            <w:r>
              <w:rPr>
                <w:rFonts w:ascii="Century Gothic" w:hAnsi="Century Gothic"/>
                <w:sz w:val="20"/>
                <w:lang w:val="ru-RU"/>
              </w:rPr>
              <w:t>935</w:t>
            </w:r>
          </w:p>
        </w:tc>
      </w:tr>
      <w:tr w:rsidR="00657958" w:rsidRPr="00631BB2" w:rsidTr="00657958">
        <w:trPr>
          <w:trHeight w:val="340"/>
        </w:trPr>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b/>
                <w:sz w:val="20"/>
                <w:lang w:val="ru-RU"/>
              </w:rPr>
            </w:pPr>
          </w:p>
        </w:tc>
        <w:tc>
          <w:tcPr>
            <w:tcW w:w="2500" w:type="pct"/>
            <w:tcBorders>
              <w:top w:val="single" w:sz="4" w:space="0" w:color="auto"/>
              <w:bottom w:val="nil"/>
            </w:tcBorders>
            <w:shd w:val="clear" w:color="auto" w:fill="auto"/>
            <w:vAlign w:val="center"/>
          </w:tcPr>
          <w:p w:rsidR="00657958" w:rsidRDefault="00657958" w:rsidP="0052569E">
            <w:pPr>
              <w:spacing w:after="0"/>
              <w:jc w:val="center"/>
              <w:rPr>
                <w:rFonts w:ascii="Century Gothic" w:hAnsi="Century Gothic"/>
                <w:sz w:val="20"/>
                <w:lang w:val="ru-RU"/>
              </w:rPr>
            </w:pPr>
          </w:p>
        </w:tc>
      </w:tr>
    </w:tbl>
    <w:p w:rsidR="00CB11A3" w:rsidRDefault="00CB11A3" w:rsidP="00C52D32">
      <w:pPr>
        <w:spacing w:after="0"/>
        <w:jc w:val="both"/>
        <w:rPr>
          <w:rFonts w:ascii="Century Gothic" w:hAnsi="Century Gothic"/>
          <w:b/>
          <w:sz w:val="20"/>
          <w:lang w:val="ru-RU"/>
        </w:rPr>
      </w:pPr>
    </w:p>
    <w:p w:rsidR="003061F6" w:rsidRDefault="003061F6" w:rsidP="00C52D32">
      <w:pPr>
        <w:spacing w:after="0"/>
        <w:jc w:val="both"/>
        <w:rPr>
          <w:rFonts w:ascii="Century Gothic" w:hAnsi="Century Gothic"/>
          <w:b/>
          <w:sz w:val="20"/>
          <w:lang w:val="ru-RU"/>
        </w:rPr>
      </w:pPr>
    </w:p>
    <w:p w:rsidR="00C52D32" w:rsidRPr="00E60C23" w:rsidRDefault="0015052E" w:rsidP="00C52D32">
      <w:pPr>
        <w:spacing w:after="0"/>
        <w:jc w:val="both"/>
        <w:rPr>
          <w:rFonts w:ascii="Century Gothic" w:hAnsi="Century Gothic"/>
          <w:sz w:val="20"/>
          <w:lang w:val="ru-RU"/>
        </w:rPr>
      </w:pPr>
      <w:r w:rsidRPr="00FF6819">
        <w:rPr>
          <w:rFonts w:ascii="Century Gothic" w:hAnsi="Century Gothic"/>
          <w:b/>
          <w:sz w:val="20"/>
          <w:lang w:val="ru-RU"/>
        </w:rPr>
        <w:t>В стоимость включено:</w:t>
      </w:r>
    </w:p>
    <w:p w:rsidR="00E66AEC" w:rsidRDefault="00E66AEC" w:rsidP="00DA3657">
      <w:pPr>
        <w:spacing w:after="0"/>
        <w:jc w:val="both"/>
        <w:rPr>
          <w:rFonts w:ascii="Century Gothic" w:hAnsi="Century Gothic"/>
          <w:sz w:val="20"/>
          <w:lang w:val="ru-RU"/>
        </w:rPr>
      </w:pPr>
      <w:r>
        <w:rPr>
          <w:rFonts w:ascii="Century Gothic" w:hAnsi="Century Gothic"/>
          <w:sz w:val="20"/>
          <w:lang w:val="ru-RU"/>
        </w:rPr>
        <w:t xml:space="preserve">- размещение в </w:t>
      </w:r>
      <w:r w:rsidR="00DA3657">
        <w:rPr>
          <w:rFonts w:ascii="Century Gothic" w:hAnsi="Century Gothic"/>
          <w:sz w:val="20"/>
          <w:lang w:val="ru-RU"/>
        </w:rPr>
        <w:t>двухместном номере в отелях</w:t>
      </w:r>
      <w:r>
        <w:rPr>
          <w:rFonts w:ascii="Century Gothic" w:hAnsi="Century Gothic"/>
          <w:sz w:val="20"/>
          <w:lang w:val="ru-RU"/>
        </w:rPr>
        <w:t xml:space="preserve"> 3* на базе ВВ</w:t>
      </w:r>
    </w:p>
    <w:p w:rsidR="00DA3657" w:rsidRDefault="00DA3657" w:rsidP="00DA3657">
      <w:pPr>
        <w:spacing w:after="0"/>
        <w:jc w:val="both"/>
        <w:rPr>
          <w:rFonts w:ascii="Century Gothic" w:hAnsi="Century Gothic"/>
          <w:sz w:val="20"/>
          <w:lang w:val="ru-RU"/>
        </w:rPr>
      </w:pPr>
      <w:r>
        <w:rPr>
          <w:rFonts w:ascii="Century Gothic" w:hAnsi="Century Gothic"/>
          <w:sz w:val="20"/>
          <w:lang w:val="ru-RU"/>
        </w:rPr>
        <w:t xml:space="preserve">- </w:t>
      </w:r>
      <w:r w:rsidR="007E7D5B">
        <w:rPr>
          <w:rFonts w:ascii="Century Gothic" w:hAnsi="Century Gothic"/>
          <w:sz w:val="20"/>
          <w:lang w:val="ru-RU"/>
        </w:rPr>
        <w:t>обеды и 1 ужин</w:t>
      </w:r>
      <w:r w:rsidRPr="00DA3657">
        <w:rPr>
          <w:rFonts w:ascii="Century Gothic" w:hAnsi="Century Gothic"/>
          <w:sz w:val="20"/>
          <w:lang w:val="ru-RU"/>
        </w:rPr>
        <w:t xml:space="preserve"> в лучших ресторанах с армянской кухней, в гост</w:t>
      </w:r>
      <w:r w:rsidR="00E00122">
        <w:rPr>
          <w:rFonts w:ascii="Century Gothic" w:hAnsi="Century Gothic"/>
          <w:sz w:val="20"/>
          <w:lang w:val="ru-RU"/>
        </w:rPr>
        <w:t>иных</w:t>
      </w:r>
      <w:r w:rsidRPr="00DA3657">
        <w:rPr>
          <w:rFonts w:ascii="Century Gothic" w:hAnsi="Century Gothic"/>
          <w:sz w:val="20"/>
          <w:lang w:val="ru-RU"/>
        </w:rPr>
        <w:t xml:space="preserve"> и сельских</w:t>
      </w:r>
      <w:r>
        <w:rPr>
          <w:rFonts w:ascii="Century Gothic" w:hAnsi="Century Gothic"/>
          <w:sz w:val="20"/>
          <w:lang w:val="ru-RU"/>
        </w:rPr>
        <w:t xml:space="preserve"> домах с национальным колоритом</w:t>
      </w:r>
    </w:p>
    <w:p w:rsidR="00E66AEC" w:rsidRPr="0038261F" w:rsidRDefault="00E66AEC" w:rsidP="00E66AEC">
      <w:pPr>
        <w:spacing w:after="0"/>
        <w:jc w:val="both"/>
        <w:rPr>
          <w:rFonts w:ascii="Century Gothic" w:hAnsi="Century Gothic"/>
          <w:sz w:val="20"/>
          <w:lang w:val="ru-RU"/>
        </w:rPr>
      </w:pPr>
      <w:r>
        <w:rPr>
          <w:rFonts w:ascii="Century Gothic" w:hAnsi="Century Gothic"/>
          <w:sz w:val="20"/>
          <w:lang w:val="ru-RU"/>
        </w:rPr>
        <w:t>- трансферы в/из аэропорта</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транспорт на всем протяжении тура</w:t>
      </w:r>
    </w:p>
    <w:p w:rsidR="00E66AEC" w:rsidRPr="00821565" w:rsidRDefault="00E66AEC" w:rsidP="00E66AEC">
      <w:pPr>
        <w:spacing w:after="0"/>
        <w:jc w:val="both"/>
        <w:rPr>
          <w:rFonts w:ascii="Century Gothic" w:hAnsi="Century Gothic"/>
          <w:sz w:val="20"/>
          <w:lang w:val="ru-RU"/>
        </w:rPr>
      </w:pPr>
      <w:r>
        <w:rPr>
          <w:rFonts w:ascii="Century Gothic" w:hAnsi="Century Gothic"/>
          <w:sz w:val="20"/>
          <w:lang w:val="ru-RU"/>
        </w:rPr>
        <w:t>- все указанные в туре экскурсии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услуги </w:t>
      </w:r>
      <w:r w:rsidR="0051562E">
        <w:rPr>
          <w:rFonts w:ascii="Century Gothic" w:hAnsi="Century Gothic"/>
          <w:sz w:val="20"/>
          <w:lang w:val="ru-RU"/>
        </w:rPr>
        <w:t>русского</w:t>
      </w:r>
      <w:r>
        <w:rPr>
          <w:rFonts w:ascii="Century Gothic" w:hAnsi="Century Gothic"/>
          <w:sz w:val="20"/>
          <w:lang w:val="ru-RU"/>
        </w:rPr>
        <w:t>ворящего</w:t>
      </w:r>
      <w:r w:rsidRPr="00821565">
        <w:rPr>
          <w:rFonts w:ascii="Century Gothic" w:hAnsi="Century Gothic"/>
          <w:sz w:val="20"/>
          <w:lang w:val="ru-RU"/>
        </w:rPr>
        <w:t xml:space="preserve"> гид</w:t>
      </w:r>
      <w:r>
        <w:rPr>
          <w:rFonts w:ascii="Century Gothic" w:hAnsi="Century Gothic"/>
          <w:sz w:val="20"/>
          <w:lang w:val="ru-RU"/>
        </w:rPr>
        <w:t>а</w:t>
      </w:r>
      <w:r w:rsidRPr="00821565">
        <w:rPr>
          <w:rFonts w:ascii="Century Gothic" w:hAnsi="Century Gothic"/>
          <w:sz w:val="20"/>
          <w:lang w:val="ru-RU"/>
        </w:rPr>
        <w:t xml:space="preserve"> для экскурсий </w:t>
      </w:r>
      <w:r w:rsidR="00DA6C58">
        <w:rPr>
          <w:rFonts w:ascii="Century Gothic" w:hAnsi="Century Gothic"/>
          <w:sz w:val="20"/>
          <w:lang w:val="ru-RU"/>
        </w:rPr>
        <w:t>по маршруту</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в</w:t>
      </w:r>
      <w:r w:rsidRPr="00821565">
        <w:rPr>
          <w:rFonts w:ascii="Century Gothic" w:hAnsi="Century Gothic"/>
          <w:sz w:val="20"/>
          <w:lang w:val="ru-RU"/>
        </w:rPr>
        <w:t xml:space="preserve">ходные </w:t>
      </w:r>
      <w:r>
        <w:rPr>
          <w:rFonts w:ascii="Century Gothic" w:hAnsi="Century Gothic"/>
          <w:sz w:val="20"/>
          <w:lang w:val="ru-RU"/>
        </w:rPr>
        <w:t>билеты в достопримечательности</w:t>
      </w:r>
    </w:p>
    <w:p w:rsidR="00E66AEC" w:rsidRDefault="00E66AEC" w:rsidP="00E66AEC">
      <w:pPr>
        <w:spacing w:after="0"/>
        <w:jc w:val="both"/>
        <w:rPr>
          <w:rFonts w:ascii="Century Gothic" w:hAnsi="Century Gothic"/>
          <w:sz w:val="20"/>
          <w:lang w:val="ru-RU"/>
        </w:rPr>
      </w:pPr>
      <w:r>
        <w:rPr>
          <w:rFonts w:ascii="Century Gothic" w:hAnsi="Century Gothic"/>
          <w:sz w:val="20"/>
          <w:lang w:val="ru-RU"/>
        </w:rPr>
        <w:t xml:space="preserve">- </w:t>
      </w:r>
      <w:r w:rsidR="00DA6C58">
        <w:rPr>
          <w:rFonts w:ascii="Century Gothic" w:hAnsi="Century Gothic"/>
          <w:sz w:val="20"/>
          <w:lang w:val="ru-RU"/>
        </w:rPr>
        <w:t>налоги</w:t>
      </w:r>
    </w:p>
    <w:p w:rsidR="004D4475" w:rsidRDefault="004D4475" w:rsidP="00E66AEC">
      <w:pPr>
        <w:spacing w:after="0"/>
        <w:jc w:val="both"/>
        <w:rPr>
          <w:rFonts w:ascii="Century Gothic" w:hAnsi="Century Gothic"/>
          <w:sz w:val="20"/>
          <w:lang w:val="ru-RU"/>
        </w:rPr>
      </w:pPr>
    </w:p>
    <w:p w:rsidR="0015052E" w:rsidRPr="00FF6819" w:rsidRDefault="0015052E" w:rsidP="0015052E">
      <w:pPr>
        <w:spacing w:after="0"/>
        <w:rPr>
          <w:rFonts w:ascii="Century Gothic" w:eastAsia="KaiTi_GB2312" w:hAnsi="Century Gothic"/>
          <w:b/>
          <w:sz w:val="20"/>
          <w:lang w:val="ru-RU"/>
        </w:rPr>
      </w:pPr>
      <w:r w:rsidRPr="00FF6819">
        <w:rPr>
          <w:rFonts w:ascii="Century Gothic" w:eastAsia="KaiTi_GB2312" w:hAnsi="Century Gothic"/>
          <w:b/>
          <w:sz w:val="20"/>
          <w:lang w:val="ru-RU"/>
        </w:rPr>
        <w:t>Дополнительно оплачивается:</w:t>
      </w:r>
    </w:p>
    <w:p w:rsid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международный авиаперелет</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xml:space="preserve">- </w:t>
      </w:r>
      <w:r w:rsidR="007F7B18">
        <w:rPr>
          <w:rFonts w:ascii="Century Gothic" w:hAnsi="Century Gothic"/>
          <w:sz w:val="20"/>
          <w:lang w:val="ru-RU"/>
        </w:rPr>
        <w:t>медицинская</w:t>
      </w:r>
      <w:r w:rsidR="0038261F" w:rsidRPr="0038261F">
        <w:rPr>
          <w:rFonts w:ascii="Century Gothic" w:hAnsi="Century Gothic"/>
          <w:sz w:val="20"/>
          <w:lang w:val="ru-RU"/>
        </w:rPr>
        <w:t xml:space="preserve"> страховка</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любые личные расходы</w:t>
      </w:r>
    </w:p>
    <w:p w:rsidR="007F7B18" w:rsidRPr="0038261F" w:rsidRDefault="007F7B18" w:rsidP="007F7B18">
      <w:pPr>
        <w:spacing w:after="0"/>
        <w:jc w:val="both"/>
        <w:rPr>
          <w:rFonts w:ascii="Century Gothic" w:hAnsi="Century Gothic"/>
          <w:sz w:val="20"/>
          <w:lang w:val="ru-RU"/>
        </w:rPr>
      </w:pPr>
      <w:r>
        <w:rPr>
          <w:rFonts w:ascii="Century Gothic" w:hAnsi="Century Gothic"/>
          <w:sz w:val="20"/>
          <w:lang w:val="ru-RU"/>
        </w:rPr>
        <w:t>- ч</w:t>
      </w:r>
      <w:r w:rsidRPr="0038261F">
        <w:rPr>
          <w:rFonts w:ascii="Century Gothic" w:hAnsi="Century Gothic"/>
          <w:sz w:val="20"/>
          <w:lang w:val="ru-RU"/>
        </w:rPr>
        <w:t>аевые и услуги портье</w:t>
      </w:r>
    </w:p>
    <w:p w:rsidR="0038261F" w:rsidRPr="0038261F" w:rsidRDefault="00912AB4" w:rsidP="0038261F">
      <w:pPr>
        <w:spacing w:after="0"/>
        <w:jc w:val="both"/>
        <w:rPr>
          <w:rFonts w:ascii="Century Gothic" w:hAnsi="Century Gothic"/>
          <w:sz w:val="20"/>
          <w:lang w:val="ru-RU"/>
        </w:rPr>
      </w:pPr>
      <w:r>
        <w:rPr>
          <w:rFonts w:ascii="Century Gothic" w:hAnsi="Century Gothic"/>
          <w:sz w:val="20"/>
          <w:lang w:val="ru-RU"/>
        </w:rPr>
        <w:t>- р</w:t>
      </w:r>
      <w:r w:rsidR="0038261F" w:rsidRPr="0038261F">
        <w:rPr>
          <w:rFonts w:ascii="Century Gothic" w:hAnsi="Century Gothic"/>
          <w:sz w:val="20"/>
          <w:lang w:val="ru-RU"/>
        </w:rPr>
        <w:t>асходы в случае гос</w:t>
      </w:r>
      <w:r>
        <w:rPr>
          <w:rFonts w:ascii="Century Gothic" w:hAnsi="Century Gothic"/>
          <w:sz w:val="20"/>
          <w:lang w:val="ru-RU"/>
        </w:rPr>
        <w:t>питализации или эвакуации</w:t>
      </w:r>
    </w:p>
    <w:p w:rsidR="001A184D" w:rsidRPr="00F579C4" w:rsidRDefault="00912AB4" w:rsidP="001A184D">
      <w:pPr>
        <w:spacing w:after="0"/>
        <w:jc w:val="both"/>
        <w:rPr>
          <w:rFonts w:ascii="Century Gothic" w:hAnsi="Century Gothic"/>
          <w:sz w:val="20"/>
          <w:lang w:val="ru-RU"/>
        </w:rPr>
      </w:pPr>
      <w:r>
        <w:rPr>
          <w:rFonts w:ascii="Century Gothic" w:hAnsi="Century Gothic"/>
          <w:sz w:val="20"/>
          <w:lang w:val="ru-RU"/>
        </w:rPr>
        <w:t>- прочие услуги</w:t>
      </w:r>
      <w:r w:rsidR="0038261F" w:rsidRPr="0038261F">
        <w:rPr>
          <w:rFonts w:ascii="Century Gothic" w:hAnsi="Century Gothic"/>
          <w:sz w:val="20"/>
          <w:lang w:val="ru-RU"/>
        </w:rPr>
        <w:t>, не указанные выше</w:t>
      </w:r>
    </w:p>
    <w:sectPr w:rsidR="001A184D" w:rsidRPr="00F579C4">
      <w:headerReference w:type="even" r:id="rId13"/>
      <w:headerReference w:type="default" r:id="rId14"/>
      <w:headerReference w:type="first" r:id="rId15"/>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4A08" w:rsidRDefault="00224A08" w:rsidP="00EA0020">
      <w:pPr>
        <w:spacing w:after="0" w:line="240" w:lineRule="auto"/>
      </w:pPr>
      <w:r>
        <w:separator/>
      </w:r>
    </w:p>
  </w:endnote>
  <w:endnote w:type="continuationSeparator" w:id="0">
    <w:p w:rsidR="00224A08" w:rsidRDefault="00224A08" w:rsidP="00EA0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altName w:val="Century Gothic"/>
    <w:charset w:val="00"/>
    <w:family w:val="swiss"/>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aiTi_GB2312">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4A08" w:rsidRDefault="00224A08" w:rsidP="00EA0020">
      <w:pPr>
        <w:spacing w:after="0" w:line="240" w:lineRule="auto"/>
      </w:pPr>
      <w:r>
        <w:separator/>
      </w:r>
    </w:p>
  </w:footnote>
  <w:footnote w:type="continuationSeparator" w:id="0">
    <w:p w:rsidR="00224A08" w:rsidRDefault="00224A08" w:rsidP="00EA0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7B41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7" o:spid="_x0000_s2056" type="#_x0000_t75" style="position:absolute;margin-left:0;margin-top:0;width:481.7pt;height:390.2pt;z-index:-251657216;mso-position-horizontal:center;mso-position-horizontal-relative:margin;mso-position-vertical:center;mso-position-vertical-relative:margin" o:allowincell="f">
          <v:imagedata r:id="rId1" o:title="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7B41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8" o:spid="_x0000_s2057" type="#_x0000_t75" style="position:absolute;margin-left:0;margin-top:0;width:481.7pt;height:390.2pt;z-index:-251656192;mso-position-horizontal:center;mso-position-horizontal-relative:margin;mso-position-vertical:center;mso-position-vertical-relative:margin" o:allowincell="f">
          <v:imagedata r:id="rId1" o:title="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20" w:rsidRDefault="007B4121">
    <w:pPr>
      <w:pStyle w:val="a3"/>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5754546" o:spid="_x0000_s2055" type="#_x0000_t75" style="position:absolute;margin-left:0;margin-top:0;width:481.7pt;height:390.2pt;z-index:-251658240;mso-position-horizontal:center;mso-position-horizontal-relative:margin;mso-position-vertical:center;mso-position-vertical-relative:margin" o:allowincell="f">
          <v:imagedata r:id="rId1" o:title="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694DBA"/>
    <w:multiLevelType w:val="hybridMultilevel"/>
    <w:tmpl w:val="B250179C"/>
    <w:lvl w:ilvl="0" w:tplc="F06889FA">
      <w:start w:val="7"/>
      <w:numFmt w:val="bullet"/>
      <w:lvlText w:val="-"/>
      <w:lvlJc w:val="left"/>
      <w:pPr>
        <w:ind w:left="720" w:hanging="360"/>
      </w:pPr>
      <w:rPr>
        <w:rFonts w:ascii="Century Gothic" w:eastAsia="Calibri" w:hAnsi="Century Gothic"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readOnly" w:formatting="1" w:enforcement="0"/>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020"/>
    <w:rsid w:val="00005F62"/>
    <w:rsid w:val="00047755"/>
    <w:rsid w:val="00072907"/>
    <w:rsid w:val="00072A58"/>
    <w:rsid w:val="00076634"/>
    <w:rsid w:val="00083A04"/>
    <w:rsid w:val="00084F51"/>
    <w:rsid w:val="000A0BEE"/>
    <w:rsid w:val="000A3210"/>
    <w:rsid w:val="000B7D72"/>
    <w:rsid w:val="000C4D99"/>
    <w:rsid w:val="000D0DB7"/>
    <w:rsid w:val="000D1902"/>
    <w:rsid w:val="000D6B49"/>
    <w:rsid w:val="000D7845"/>
    <w:rsid w:val="000E116E"/>
    <w:rsid w:val="000F45A0"/>
    <w:rsid w:val="000F7DF9"/>
    <w:rsid w:val="00102149"/>
    <w:rsid w:val="00107695"/>
    <w:rsid w:val="0011727E"/>
    <w:rsid w:val="00134632"/>
    <w:rsid w:val="00135D7E"/>
    <w:rsid w:val="001444F6"/>
    <w:rsid w:val="00145B87"/>
    <w:rsid w:val="0015052E"/>
    <w:rsid w:val="00156399"/>
    <w:rsid w:val="0016227E"/>
    <w:rsid w:val="00163DB2"/>
    <w:rsid w:val="0017368B"/>
    <w:rsid w:val="001740E1"/>
    <w:rsid w:val="00176622"/>
    <w:rsid w:val="0019328B"/>
    <w:rsid w:val="0019547B"/>
    <w:rsid w:val="001A14C6"/>
    <w:rsid w:val="001A184D"/>
    <w:rsid w:val="001A4A9F"/>
    <w:rsid w:val="001A6272"/>
    <w:rsid w:val="001B5A15"/>
    <w:rsid w:val="001B7852"/>
    <w:rsid w:val="001D0D3B"/>
    <w:rsid w:val="001D1021"/>
    <w:rsid w:val="00200E55"/>
    <w:rsid w:val="002069B0"/>
    <w:rsid w:val="00216A94"/>
    <w:rsid w:val="00222EA7"/>
    <w:rsid w:val="00224A08"/>
    <w:rsid w:val="00224E86"/>
    <w:rsid w:val="0022500F"/>
    <w:rsid w:val="00250C74"/>
    <w:rsid w:val="0026555B"/>
    <w:rsid w:val="002661E2"/>
    <w:rsid w:val="002755BD"/>
    <w:rsid w:val="00281C39"/>
    <w:rsid w:val="00293C10"/>
    <w:rsid w:val="002B1270"/>
    <w:rsid w:val="002D1277"/>
    <w:rsid w:val="002F2260"/>
    <w:rsid w:val="002F4ADF"/>
    <w:rsid w:val="002F7D12"/>
    <w:rsid w:val="003034B8"/>
    <w:rsid w:val="003061F6"/>
    <w:rsid w:val="003063D6"/>
    <w:rsid w:val="003311B4"/>
    <w:rsid w:val="0033527A"/>
    <w:rsid w:val="00355512"/>
    <w:rsid w:val="00360FBE"/>
    <w:rsid w:val="003716A9"/>
    <w:rsid w:val="003812AD"/>
    <w:rsid w:val="0038261F"/>
    <w:rsid w:val="003850CA"/>
    <w:rsid w:val="0038699E"/>
    <w:rsid w:val="00387B42"/>
    <w:rsid w:val="00391CA7"/>
    <w:rsid w:val="0039401E"/>
    <w:rsid w:val="00396E61"/>
    <w:rsid w:val="003E2240"/>
    <w:rsid w:val="00407296"/>
    <w:rsid w:val="00410DD4"/>
    <w:rsid w:val="00414BF0"/>
    <w:rsid w:val="00423BF9"/>
    <w:rsid w:val="00430FCC"/>
    <w:rsid w:val="004439FE"/>
    <w:rsid w:val="004555A3"/>
    <w:rsid w:val="0045665E"/>
    <w:rsid w:val="00457BFF"/>
    <w:rsid w:val="004614C3"/>
    <w:rsid w:val="00463AFD"/>
    <w:rsid w:val="00467FBC"/>
    <w:rsid w:val="004748F8"/>
    <w:rsid w:val="0047516D"/>
    <w:rsid w:val="004829FB"/>
    <w:rsid w:val="004848E7"/>
    <w:rsid w:val="004B2594"/>
    <w:rsid w:val="004D4475"/>
    <w:rsid w:val="004D4E47"/>
    <w:rsid w:val="004E3F4E"/>
    <w:rsid w:val="004E4D42"/>
    <w:rsid w:val="004F3973"/>
    <w:rsid w:val="004F5E01"/>
    <w:rsid w:val="0050683C"/>
    <w:rsid w:val="005112FF"/>
    <w:rsid w:val="0051562E"/>
    <w:rsid w:val="005303C6"/>
    <w:rsid w:val="00547C5A"/>
    <w:rsid w:val="00553E86"/>
    <w:rsid w:val="00577A32"/>
    <w:rsid w:val="00593078"/>
    <w:rsid w:val="00594E3B"/>
    <w:rsid w:val="005B5458"/>
    <w:rsid w:val="005E5B6E"/>
    <w:rsid w:val="005F216E"/>
    <w:rsid w:val="006009C0"/>
    <w:rsid w:val="00601C4D"/>
    <w:rsid w:val="006156A1"/>
    <w:rsid w:val="00624E0C"/>
    <w:rsid w:val="0063017D"/>
    <w:rsid w:val="006317E6"/>
    <w:rsid w:val="00631E5E"/>
    <w:rsid w:val="00633F54"/>
    <w:rsid w:val="006456D1"/>
    <w:rsid w:val="0064617B"/>
    <w:rsid w:val="006468AE"/>
    <w:rsid w:val="0065156D"/>
    <w:rsid w:val="00652B8D"/>
    <w:rsid w:val="0065352F"/>
    <w:rsid w:val="00657958"/>
    <w:rsid w:val="006663E8"/>
    <w:rsid w:val="00676B72"/>
    <w:rsid w:val="0069000F"/>
    <w:rsid w:val="00691AAE"/>
    <w:rsid w:val="0069789F"/>
    <w:rsid w:val="006A09CA"/>
    <w:rsid w:val="006B4663"/>
    <w:rsid w:val="006C28F2"/>
    <w:rsid w:val="006C577A"/>
    <w:rsid w:val="006F16D4"/>
    <w:rsid w:val="006F3DE9"/>
    <w:rsid w:val="006F4C9C"/>
    <w:rsid w:val="006F513D"/>
    <w:rsid w:val="006F6289"/>
    <w:rsid w:val="007134EA"/>
    <w:rsid w:val="007179F9"/>
    <w:rsid w:val="00725960"/>
    <w:rsid w:val="00734E5D"/>
    <w:rsid w:val="0073622D"/>
    <w:rsid w:val="00746998"/>
    <w:rsid w:val="007550FC"/>
    <w:rsid w:val="007616A0"/>
    <w:rsid w:val="00770AEC"/>
    <w:rsid w:val="00780266"/>
    <w:rsid w:val="007A102A"/>
    <w:rsid w:val="007A6502"/>
    <w:rsid w:val="007B06A3"/>
    <w:rsid w:val="007B4121"/>
    <w:rsid w:val="007B4BC2"/>
    <w:rsid w:val="007C0D7F"/>
    <w:rsid w:val="007D2C9F"/>
    <w:rsid w:val="007E7D5B"/>
    <w:rsid w:val="007F6AA1"/>
    <w:rsid w:val="007F7B18"/>
    <w:rsid w:val="00807398"/>
    <w:rsid w:val="00817FBF"/>
    <w:rsid w:val="0082259F"/>
    <w:rsid w:val="00836DDD"/>
    <w:rsid w:val="008414BB"/>
    <w:rsid w:val="00844AC6"/>
    <w:rsid w:val="00885286"/>
    <w:rsid w:val="008858B6"/>
    <w:rsid w:val="008B01FD"/>
    <w:rsid w:val="008C227D"/>
    <w:rsid w:val="008E21C5"/>
    <w:rsid w:val="00912AB4"/>
    <w:rsid w:val="00916652"/>
    <w:rsid w:val="00920F71"/>
    <w:rsid w:val="0093156D"/>
    <w:rsid w:val="00933ACE"/>
    <w:rsid w:val="00937FF2"/>
    <w:rsid w:val="0095099F"/>
    <w:rsid w:val="00960DC1"/>
    <w:rsid w:val="009841BE"/>
    <w:rsid w:val="0098663E"/>
    <w:rsid w:val="00994A0B"/>
    <w:rsid w:val="009A5F0A"/>
    <w:rsid w:val="009B426D"/>
    <w:rsid w:val="009B4B9C"/>
    <w:rsid w:val="009C0720"/>
    <w:rsid w:val="009D3A83"/>
    <w:rsid w:val="009E1488"/>
    <w:rsid w:val="009E1899"/>
    <w:rsid w:val="009E5289"/>
    <w:rsid w:val="009E58BE"/>
    <w:rsid w:val="009F4ADD"/>
    <w:rsid w:val="009F6269"/>
    <w:rsid w:val="00A04B26"/>
    <w:rsid w:val="00A05847"/>
    <w:rsid w:val="00A06657"/>
    <w:rsid w:val="00A070BE"/>
    <w:rsid w:val="00A1744F"/>
    <w:rsid w:val="00A2108C"/>
    <w:rsid w:val="00A22FBD"/>
    <w:rsid w:val="00A26663"/>
    <w:rsid w:val="00A2767F"/>
    <w:rsid w:val="00A31173"/>
    <w:rsid w:val="00A40171"/>
    <w:rsid w:val="00A4063F"/>
    <w:rsid w:val="00A44DCC"/>
    <w:rsid w:val="00A562B7"/>
    <w:rsid w:val="00A94C9F"/>
    <w:rsid w:val="00A96D58"/>
    <w:rsid w:val="00AA7D4B"/>
    <w:rsid w:val="00AB12CB"/>
    <w:rsid w:val="00AB35F3"/>
    <w:rsid w:val="00AB3B3C"/>
    <w:rsid w:val="00AB6613"/>
    <w:rsid w:val="00AD2BB9"/>
    <w:rsid w:val="00AD7DC0"/>
    <w:rsid w:val="00AE2BE3"/>
    <w:rsid w:val="00AF070D"/>
    <w:rsid w:val="00AF0A9F"/>
    <w:rsid w:val="00AF46A5"/>
    <w:rsid w:val="00B01574"/>
    <w:rsid w:val="00B05FD8"/>
    <w:rsid w:val="00B13D64"/>
    <w:rsid w:val="00B15BDB"/>
    <w:rsid w:val="00B46986"/>
    <w:rsid w:val="00B5146E"/>
    <w:rsid w:val="00B55A53"/>
    <w:rsid w:val="00B67663"/>
    <w:rsid w:val="00B77B7D"/>
    <w:rsid w:val="00B93C84"/>
    <w:rsid w:val="00BA0EFF"/>
    <w:rsid w:val="00BA3095"/>
    <w:rsid w:val="00BB48E3"/>
    <w:rsid w:val="00BB66C4"/>
    <w:rsid w:val="00BD1E1D"/>
    <w:rsid w:val="00BE057C"/>
    <w:rsid w:val="00BE21B3"/>
    <w:rsid w:val="00BE23FA"/>
    <w:rsid w:val="00BF6011"/>
    <w:rsid w:val="00BF6AAD"/>
    <w:rsid w:val="00C04EEA"/>
    <w:rsid w:val="00C075EB"/>
    <w:rsid w:val="00C102AB"/>
    <w:rsid w:val="00C2515F"/>
    <w:rsid w:val="00C3559F"/>
    <w:rsid w:val="00C514F5"/>
    <w:rsid w:val="00C52D32"/>
    <w:rsid w:val="00C64C56"/>
    <w:rsid w:val="00C77CD9"/>
    <w:rsid w:val="00C820CE"/>
    <w:rsid w:val="00C851D0"/>
    <w:rsid w:val="00C9739B"/>
    <w:rsid w:val="00CA0EAE"/>
    <w:rsid w:val="00CB11A3"/>
    <w:rsid w:val="00CB5FB7"/>
    <w:rsid w:val="00CC2B3B"/>
    <w:rsid w:val="00CC7202"/>
    <w:rsid w:val="00CE5186"/>
    <w:rsid w:val="00CF0532"/>
    <w:rsid w:val="00CF0CA7"/>
    <w:rsid w:val="00D03D3D"/>
    <w:rsid w:val="00D04BD2"/>
    <w:rsid w:val="00D070C7"/>
    <w:rsid w:val="00D07716"/>
    <w:rsid w:val="00D07E53"/>
    <w:rsid w:val="00D143F1"/>
    <w:rsid w:val="00D25199"/>
    <w:rsid w:val="00D36962"/>
    <w:rsid w:val="00D46AA1"/>
    <w:rsid w:val="00D47B6D"/>
    <w:rsid w:val="00D51949"/>
    <w:rsid w:val="00D54D21"/>
    <w:rsid w:val="00D61812"/>
    <w:rsid w:val="00D62894"/>
    <w:rsid w:val="00D765FC"/>
    <w:rsid w:val="00D830D5"/>
    <w:rsid w:val="00D84D85"/>
    <w:rsid w:val="00D94AA8"/>
    <w:rsid w:val="00D957A5"/>
    <w:rsid w:val="00DA11C9"/>
    <w:rsid w:val="00DA3657"/>
    <w:rsid w:val="00DA6C58"/>
    <w:rsid w:val="00DA72CC"/>
    <w:rsid w:val="00DB0B30"/>
    <w:rsid w:val="00DC2A1D"/>
    <w:rsid w:val="00DC319D"/>
    <w:rsid w:val="00DC46FA"/>
    <w:rsid w:val="00DC65E4"/>
    <w:rsid w:val="00DD52DF"/>
    <w:rsid w:val="00DE26E0"/>
    <w:rsid w:val="00DE6A89"/>
    <w:rsid w:val="00DE72B3"/>
    <w:rsid w:val="00DF104E"/>
    <w:rsid w:val="00DF2480"/>
    <w:rsid w:val="00DF5CE7"/>
    <w:rsid w:val="00E00122"/>
    <w:rsid w:val="00E005FC"/>
    <w:rsid w:val="00E014B5"/>
    <w:rsid w:val="00E03777"/>
    <w:rsid w:val="00E2418D"/>
    <w:rsid w:val="00E261C3"/>
    <w:rsid w:val="00E265E8"/>
    <w:rsid w:val="00E27FCA"/>
    <w:rsid w:val="00E465AE"/>
    <w:rsid w:val="00E52A7C"/>
    <w:rsid w:val="00E60C23"/>
    <w:rsid w:val="00E62128"/>
    <w:rsid w:val="00E659AB"/>
    <w:rsid w:val="00E66AEC"/>
    <w:rsid w:val="00E733BA"/>
    <w:rsid w:val="00E84559"/>
    <w:rsid w:val="00EA0020"/>
    <w:rsid w:val="00EA0A5D"/>
    <w:rsid w:val="00EA3B72"/>
    <w:rsid w:val="00EC07C4"/>
    <w:rsid w:val="00EC6E55"/>
    <w:rsid w:val="00ED0246"/>
    <w:rsid w:val="00ED4ACB"/>
    <w:rsid w:val="00EE1375"/>
    <w:rsid w:val="00EE17F9"/>
    <w:rsid w:val="00EE2CD8"/>
    <w:rsid w:val="00EE5B46"/>
    <w:rsid w:val="00EF16ED"/>
    <w:rsid w:val="00EF449F"/>
    <w:rsid w:val="00F15A00"/>
    <w:rsid w:val="00F31A40"/>
    <w:rsid w:val="00F32D99"/>
    <w:rsid w:val="00F37B01"/>
    <w:rsid w:val="00F579C4"/>
    <w:rsid w:val="00F713CA"/>
    <w:rsid w:val="00F719EA"/>
    <w:rsid w:val="00F732E8"/>
    <w:rsid w:val="00F81234"/>
    <w:rsid w:val="00F84DC7"/>
    <w:rsid w:val="00F85C2A"/>
    <w:rsid w:val="00F8690B"/>
    <w:rsid w:val="00FA233B"/>
    <w:rsid w:val="00FA705E"/>
    <w:rsid w:val="00FB0A7E"/>
    <w:rsid w:val="00FB52FF"/>
    <w:rsid w:val="00FC4C61"/>
    <w:rsid w:val="00FD3D41"/>
    <w:rsid w:val="00FF4456"/>
    <w:rsid w:val="00FF47D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D2BB3B"/>
  <w15:docId w15:val="{82CE161D-BAC9-457E-8406-4ABEB5633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0020"/>
    <w:rPr>
      <w:rFonts w:ascii="Calibri" w:eastAsia="Calibri" w:hAnsi="Calibri" w:cs="Times New Roman"/>
    </w:rPr>
  </w:style>
  <w:style w:type="paragraph" w:styleId="1">
    <w:name w:val="heading 1"/>
    <w:basedOn w:val="a"/>
    <w:next w:val="a"/>
    <w:link w:val="10"/>
    <w:uiPriority w:val="9"/>
    <w:qFormat/>
    <w:rsid w:val="00EA00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061F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uiPriority w:val="9"/>
    <w:semiHidden/>
    <w:unhideWhenUsed/>
    <w:qFormat/>
    <w:rsid w:val="00F31A4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A0020"/>
    <w:pPr>
      <w:keepNext/>
      <w:spacing w:after="0" w:line="240" w:lineRule="auto"/>
      <w:jc w:val="center"/>
      <w:outlineLvl w:val="4"/>
    </w:pPr>
    <w:rPr>
      <w:rFonts w:ascii="Times New Roman" w:eastAsia="Times New Roman" w:hAnsi="Times New Roman"/>
      <w:b/>
      <w:sz w:val="28"/>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EA0020"/>
  </w:style>
  <w:style w:type="paragraph" w:styleId="a5">
    <w:name w:val="footer"/>
    <w:basedOn w:val="a"/>
    <w:link w:val="a6"/>
    <w:uiPriority w:val="99"/>
    <w:unhideWhenUsed/>
    <w:rsid w:val="00EA0020"/>
    <w:pPr>
      <w:tabs>
        <w:tab w:val="center" w:pos="4819"/>
        <w:tab w:val="right" w:pos="9639"/>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EA0020"/>
  </w:style>
  <w:style w:type="character" w:styleId="a7">
    <w:name w:val="Subtle Emphasis"/>
    <w:uiPriority w:val="19"/>
    <w:qFormat/>
    <w:rsid w:val="00EA0020"/>
    <w:rPr>
      <w:i/>
      <w:iCs/>
      <w:color w:val="808080"/>
    </w:rPr>
  </w:style>
  <w:style w:type="paragraph" w:styleId="a8">
    <w:name w:val="Balloon Text"/>
    <w:basedOn w:val="a"/>
    <w:link w:val="a9"/>
    <w:uiPriority w:val="99"/>
    <w:semiHidden/>
    <w:unhideWhenUsed/>
    <w:rsid w:val="00EA002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A0020"/>
    <w:rPr>
      <w:rFonts w:ascii="Tahoma" w:eastAsia="Calibri" w:hAnsi="Tahoma" w:cs="Tahoma"/>
      <w:sz w:val="16"/>
      <w:szCs w:val="16"/>
    </w:rPr>
  </w:style>
  <w:style w:type="character" w:customStyle="1" w:styleId="10">
    <w:name w:val="Заголовок 1 Знак"/>
    <w:basedOn w:val="a0"/>
    <w:link w:val="1"/>
    <w:uiPriority w:val="9"/>
    <w:rsid w:val="00EA00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rsid w:val="00EA0020"/>
    <w:rPr>
      <w:rFonts w:ascii="Times New Roman" w:eastAsia="Times New Roman" w:hAnsi="Times New Roman" w:cs="Times New Roman"/>
      <w:b/>
      <w:sz w:val="28"/>
      <w:szCs w:val="20"/>
      <w:lang w:val="en-US"/>
    </w:rPr>
  </w:style>
  <w:style w:type="character" w:styleId="aa">
    <w:name w:val="Emphasis"/>
    <w:uiPriority w:val="20"/>
    <w:qFormat/>
    <w:rsid w:val="00EA0020"/>
    <w:rPr>
      <w:i/>
      <w:iCs/>
    </w:rPr>
  </w:style>
  <w:style w:type="paragraph" w:customStyle="1" w:styleId="Default">
    <w:name w:val="Default"/>
    <w:rsid w:val="00EA0020"/>
    <w:pPr>
      <w:autoSpaceDE w:val="0"/>
      <w:autoSpaceDN w:val="0"/>
      <w:adjustRightInd w:val="0"/>
      <w:spacing w:after="0" w:line="240" w:lineRule="auto"/>
    </w:pPr>
    <w:rPr>
      <w:rFonts w:ascii="Verdana" w:eastAsia="SimSun" w:hAnsi="Verdana" w:cs="Verdana"/>
      <w:color w:val="000000"/>
      <w:sz w:val="24"/>
      <w:szCs w:val="24"/>
      <w:lang w:eastAsia="uk-UA"/>
    </w:rPr>
  </w:style>
  <w:style w:type="character" w:styleId="ab">
    <w:name w:val="Strong"/>
    <w:uiPriority w:val="22"/>
    <w:qFormat/>
    <w:rsid w:val="00EA0020"/>
    <w:rPr>
      <w:b/>
      <w:bCs/>
    </w:rPr>
  </w:style>
  <w:style w:type="character" w:customStyle="1" w:styleId="hps">
    <w:name w:val="hps"/>
    <w:basedOn w:val="a0"/>
    <w:rsid w:val="00EA0020"/>
  </w:style>
  <w:style w:type="character" w:customStyle="1" w:styleId="atn">
    <w:name w:val="atn"/>
    <w:basedOn w:val="a0"/>
    <w:rsid w:val="00EA0020"/>
  </w:style>
  <w:style w:type="paragraph" w:styleId="ac">
    <w:name w:val="Normal (Web)"/>
    <w:basedOn w:val="a"/>
    <w:uiPriority w:val="99"/>
    <w:unhideWhenUsed/>
    <w:rsid w:val="00EA0020"/>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40">
    <w:name w:val="Заголовок 4 Знак"/>
    <w:basedOn w:val="a0"/>
    <w:link w:val="4"/>
    <w:uiPriority w:val="9"/>
    <w:semiHidden/>
    <w:rsid w:val="00F31A40"/>
    <w:rPr>
      <w:rFonts w:asciiTheme="majorHAnsi" w:eastAsiaTheme="majorEastAsia" w:hAnsiTheme="majorHAnsi" w:cstheme="majorBidi"/>
      <w:b/>
      <w:bCs/>
      <w:i/>
      <w:iCs/>
      <w:color w:val="4F81BD" w:themeColor="accent1"/>
    </w:rPr>
  </w:style>
  <w:style w:type="paragraph" w:styleId="ad">
    <w:name w:val="No Spacing"/>
    <w:uiPriority w:val="1"/>
    <w:qFormat/>
    <w:rsid w:val="00D04BD2"/>
    <w:pPr>
      <w:spacing w:after="0" w:line="240" w:lineRule="auto"/>
    </w:pPr>
    <w:rPr>
      <w:rFonts w:ascii="Times New Roman" w:eastAsia="Times New Roman" w:hAnsi="Times New Roman" w:cs="Times New Roman"/>
      <w:sz w:val="24"/>
      <w:szCs w:val="24"/>
      <w:lang w:val="en-US"/>
    </w:rPr>
  </w:style>
  <w:style w:type="character" w:customStyle="1" w:styleId="20">
    <w:name w:val="Заголовок 2 Знак"/>
    <w:basedOn w:val="a0"/>
    <w:link w:val="2"/>
    <w:uiPriority w:val="9"/>
    <w:rsid w:val="003061F6"/>
    <w:rPr>
      <w:rFonts w:asciiTheme="majorHAnsi" w:eastAsiaTheme="majorEastAsia" w:hAnsiTheme="majorHAnsi" w:cstheme="majorBidi"/>
      <w:color w:val="365F91" w:themeColor="accent1" w:themeShade="BF"/>
      <w:sz w:val="26"/>
      <w:szCs w:val="26"/>
    </w:rPr>
  </w:style>
  <w:style w:type="character" w:customStyle="1" w:styleId="hanordertext">
    <w:name w:val="han_ordertext"/>
    <w:basedOn w:val="a0"/>
    <w:rsid w:val="003061F6"/>
  </w:style>
  <w:style w:type="character" w:styleId="ae">
    <w:name w:val="Hyperlink"/>
    <w:basedOn w:val="a0"/>
    <w:uiPriority w:val="99"/>
    <w:semiHidden/>
    <w:unhideWhenUsed/>
    <w:rsid w:val="003061F6"/>
    <w:rPr>
      <w:color w:val="0000FF"/>
      <w:u w:val="single"/>
    </w:rPr>
  </w:style>
  <w:style w:type="character" w:customStyle="1" w:styleId="currency">
    <w:name w:val="currency"/>
    <w:basedOn w:val="a0"/>
    <w:rsid w:val="003061F6"/>
  </w:style>
  <w:style w:type="paragraph" w:styleId="af">
    <w:name w:val="List Paragraph"/>
    <w:basedOn w:val="a"/>
    <w:uiPriority w:val="34"/>
    <w:qFormat/>
    <w:rsid w:val="0015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68904">
      <w:bodyDiv w:val="1"/>
      <w:marLeft w:val="0"/>
      <w:marRight w:val="0"/>
      <w:marTop w:val="0"/>
      <w:marBottom w:val="0"/>
      <w:divBdr>
        <w:top w:val="none" w:sz="0" w:space="0" w:color="auto"/>
        <w:left w:val="none" w:sz="0" w:space="0" w:color="auto"/>
        <w:bottom w:val="none" w:sz="0" w:space="0" w:color="auto"/>
        <w:right w:val="none" w:sz="0" w:space="0" w:color="auto"/>
      </w:divBdr>
    </w:div>
    <w:div w:id="135463010">
      <w:bodyDiv w:val="1"/>
      <w:marLeft w:val="0"/>
      <w:marRight w:val="0"/>
      <w:marTop w:val="0"/>
      <w:marBottom w:val="0"/>
      <w:divBdr>
        <w:top w:val="none" w:sz="0" w:space="0" w:color="auto"/>
        <w:left w:val="none" w:sz="0" w:space="0" w:color="auto"/>
        <w:bottom w:val="none" w:sz="0" w:space="0" w:color="auto"/>
        <w:right w:val="none" w:sz="0" w:space="0" w:color="auto"/>
      </w:divBdr>
    </w:div>
    <w:div w:id="144320342">
      <w:bodyDiv w:val="1"/>
      <w:marLeft w:val="0"/>
      <w:marRight w:val="0"/>
      <w:marTop w:val="0"/>
      <w:marBottom w:val="0"/>
      <w:divBdr>
        <w:top w:val="none" w:sz="0" w:space="0" w:color="auto"/>
        <w:left w:val="none" w:sz="0" w:space="0" w:color="auto"/>
        <w:bottom w:val="none" w:sz="0" w:space="0" w:color="auto"/>
        <w:right w:val="none" w:sz="0" w:space="0" w:color="auto"/>
      </w:divBdr>
    </w:div>
    <w:div w:id="222376644">
      <w:bodyDiv w:val="1"/>
      <w:marLeft w:val="0"/>
      <w:marRight w:val="0"/>
      <w:marTop w:val="0"/>
      <w:marBottom w:val="0"/>
      <w:divBdr>
        <w:top w:val="none" w:sz="0" w:space="0" w:color="auto"/>
        <w:left w:val="none" w:sz="0" w:space="0" w:color="auto"/>
        <w:bottom w:val="none" w:sz="0" w:space="0" w:color="auto"/>
        <w:right w:val="none" w:sz="0" w:space="0" w:color="auto"/>
      </w:divBdr>
    </w:div>
    <w:div w:id="247273965">
      <w:bodyDiv w:val="1"/>
      <w:marLeft w:val="0"/>
      <w:marRight w:val="0"/>
      <w:marTop w:val="0"/>
      <w:marBottom w:val="0"/>
      <w:divBdr>
        <w:top w:val="none" w:sz="0" w:space="0" w:color="auto"/>
        <w:left w:val="none" w:sz="0" w:space="0" w:color="auto"/>
        <w:bottom w:val="none" w:sz="0" w:space="0" w:color="auto"/>
        <w:right w:val="none" w:sz="0" w:space="0" w:color="auto"/>
      </w:divBdr>
    </w:div>
    <w:div w:id="295961052">
      <w:bodyDiv w:val="1"/>
      <w:marLeft w:val="0"/>
      <w:marRight w:val="0"/>
      <w:marTop w:val="0"/>
      <w:marBottom w:val="0"/>
      <w:divBdr>
        <w:top w:val="none" w:sz="0" w:space="0" w:color="auto"/>
        <w:left w:val="none" w:sz="0" w:space="0" w:color="auto"/>
        <w:bottom w:val="none" w:sz="0" w:space="0" w:color="auto"/>
        <w:right w:val="none" w:sz="0" w:space="0" w:color="auto"/>
      </w:divBdr>
    </w:div>
    <w:div w:id="388842524">
      <w:bodyDiv w:val="1"/>
      <w:marLeft w:val="0"/>
      <w:marRight w:val="0"/>
      <w:marTop w:val="0"/>
      <w:marBottom w:val="0"/>
      <w:divBdr>
        <w:top w:val="none" w:sz="0" w:space="0" w:color="auto"/>
        <w:left w:val="none" w:sz="0" w:space="0" w:color="auto"/>
        <w:bottom w:val="none" w:sz="0" w:space="0" w:color="auto"/>
        <w:right w:val="none" w:sz="0" w:space="0" w:color="auto"/>
      </w:divBdr>
    </w:div>
    <w:div w:id="608589754">
      <w:bodyDiv w:val="1"/>
      <w:marLeft w:val="0"/>
      <w:marRight w:val="0"/>
      <w:marTop w:val="0"/>
      <w:marBottom w:val="0"/>
      <w:divBdr>
        <w:top w:val="none" w:sz="0" w:space="0" w:color="auto"/>
        <w:left w:val="none" w:sz="0" w:space="0" w:color="auto"/>
        <w:bottom w:val="none" w:sz="0" w:space="0" w:color="auto"/>
        <w:right w:val="none" w:sz="0" w:space="0" w:color="auto"/>
      </w:divBdr>
    </w:div>
    <w:div w:id="677124065">
      <w:bodyDiv w:val="1"/>
      <w:marLeft w:val="0"/>
      <w:marRight w:val="0"/>
      <w:marTop w:val="0"/>
      <w:marBottom w:val="0"/>
      <w:divBdr>
        <w:top w:val="none" w:sz="0" w:space="0" w:color="auto"/>
        <w:left w:val="none" w:sz="0" w:space="0" w:color="auto"/>
        <w:bottom w:val="none" w:sz="0" w:space="0" w:color="auto"/>
        <w:right w:val="none" w:sz="0" w:space="0" w:color="auto"/>
      </w:divBdr>
    </w:div>
    <w:div w:id="774404229">
      <w:bodyDiv w:val="1"/>
      <w:marLeft w:val="0"/>
      <w:marRight w:val="0"/>
      <w:marTop w:val="0"/>
      <w:marBottom w:val="0"/>
      <w:divBdr>
        <w:top w:val="none" w:sz="0" w:space="0" w:color="auto"/>
        <w:left w:val="none" w:sz="0" w:space="0" w:color="auto"/>
        <w:bottom w:val="none" w:sz="0" w:space="0" w:color="auto"/>
        <w:right w:val="none" w:sz="0" w:space="0" w:color="auto"/>
      </w:divBdr>
    </w:div>
    <w:div w:id="789860827">
      <w:bodyDiv w:val="1"/>
      <w:marLeft w:val="0"/>
      <w:marRight w:val="0"/>
      <w:marTop w:val="0"/>
      <w:marBottom w:val="0"/>
      <w:divBdr>
        <w:top w:val="none" w:sz="0" w:space="0" w:color="auto"/>
        <w:left w:val="none" w:sz="0" w:space="0" w:color="auto"/>
        <w:bottom w:val="none" w:sz="0" w:space="0" w:color="auto"/>
        <w:right w:val="none" w:sz="0" w:space="0" w:color="auto"/>
      </w:divBdr>
    </w:div>
    <w:div w:id="853492344">
      <w:bodyDiv w:val="1"/>
      <w:marLeft w:val="0"/>
      <w:marRight w:val="0"/>
      <w:marTop w:val="0"/>
      <w:marBottom w:val="0"/>
      <w:divBdr>
        <w:top w:val="none" w:sz="0" w:space="0" w:color="auto"/>
        <w:left w:val="none" w:sz="0" w:space="0" w:color="auto"/>
        <w:bottom w:val="none" w:sz="0" w:space="0" w:color="auto"/>
        <w:right w:val="none" w:sz="0" w:space="0" w:color="auto"/>
      </w:divBdr>
    </w:div>
    <w:div w:id="875696049">
      <w:bodyDiv w:val="1"/>
      <w:marLeft w:val="0"/>
      <w:marRight w:val="0"/>
      <w:marTop w:val="0"/>
      <w:marBottom w:val="0"/>
      <w:divBdr>
        <w:top w:val="none" w:sz="0" w:space="0" w:color="auto"/>
        <w:left w:val="none" w:sz="0" w:space="0" w:color="auto"/>
        <w:bottom w:val="none" w:sz="0" w:space="0" w:color="auto"/>
        <w:right w:val="none" w:sz="0" w:space="0" w:color="auto"/>
      </w:divBdr>
    </w:div>
    <w:div w:id="897739160">
      <w:bodyDiv w:val="1"/>
      <w:marLeft w:val="0"/>
      <w:marRight w:val="0"/>
      <w:marTop w:val="0"/>
      <w:marBottom w:val="0"/>
      <w:divBdr>
        <w:top w:val="none" w:sz="0" w:space="0" w:color="auto"/>
        <w:left w:val="none" w:sz="0" w:space="0" w:color="auto"/>
        <w:bottom w:val="none" w:sz="0" w:space="0" w:color="auto"/>
        <w:right w:val="none" w:sz="0" w:space="0" w:color="auto"/>
      </w:divBdr>
    </w:div>
    <w:div w:id="903680909">
      <w:bodyDiv w:val="1"/>
      <w:marLeft w:val="0"/>
      <w:marRight w:val="0"/>
      <w:marTop w:val="0"/>
      <w:marBottom w:val="0"/>
      <w:divBdr>
        <w:top w:val="none" w:sz="0" w:space="0" w:color="auto"/>
        <w:left w:val="none" w:sz="0" w:space="0" w:color="auto"/>
        <w:bottom w:val="none" w:sz="0" w:space="0" w:color="auto"/>
        <w:right w:val="none" w:sz="0" w:space="0" w:color="auto"/>
      </w:divBdr>
    </w:div>
    <w:div w:id="911429578">
      <w:bodyDiv w:val="1"/>
      <w:marLeft w:val="0"/>
      <w:marRight w:val="0"/>
      <w:marTop w:val="0"/>
      <w:marBottom w:val="0"/>
      <w:divBdr>
        <w:top w:val="none" w:sz="0" w:space="0" w:color="auto"/>
        <w:left w:val="none" w:sz="0" w:space="0" w:color="auto"/>
        <w:bottom w:val="none" w:sz="0" w:space="0" w:color="auto"/>
        <w:right w:val="none" w:sz="0" w:space="0" w:color="auto"/>
      </w:divBdr>
    </w:div>
    <w:div w:id="1008631512">
      <w:bodyDiv w:val="1"/>
      <w:marLeft w:val="0"/>
      <w:marRight w:val="0"/>
      <w:marTop w:val="0"/>
      <w:marBottom w:val="0"/>
      <w:divBdr>
        <w:top w:val="none" w:sz="0" w:space="0" w:color="auto"/>
        <w:left w:val="none" w:sz="0" w:space="0" w:color="auto"/>
        <w:bottom w:val="none" w:sz="0" w:space="0" w:color="auto"/>
        <w:right w:val="none" w:sz="0" w:space="0" w:color="auto"/>
      </w:divBdr>
    </w:div>
    <w:div w:id="1129518668">
      <w:bodyDiv w:val="1"/>
      <w:marLeft w:val="0"/>
      <w:marRight w:val="0"/>
      <w:marTop w:val="0"/>
      <w:marBottom w:val="0"/>
      <w:divBdr>
        <w:top w:val="none" w:sz="0" w:space="0" w:color="auto"/>
        <w:left w:val="none" w:sz="0" w:space="0" w:color="auto"/>
        <w:bottom w:val="none" w:sz="0" w:space="0" w:color="auto"/>
        <w:right w:val="none" w:sz="0" w:space="0" w:color="auto"/>
      </w:divBdr>
    </w:div>
    <w:div w:id="1373532368">
      <w:bodyDiv w:val="1"/>
      <w:marLeft w:val="0"/>
      <w:marRight w:val="0"/>
      <w:marTop w:val="0"/>
      <w:marBottom w:val="0"/>
      <w:divBdr>
        <w:top w:val="none" w:sz="0" w:space="0" w:color="auto"/>
        <w:left w:val="none" w:sz="0" w:space="0" w:color="auto"/>
        <w:bottom w:val="none" w:sz="0" w:space="0" w:color="auto"/>
        <w:right w:val="none" w:sz="0" w:space="0" w:color="auto"/>
      </w:divBdr>
    </w:div>
    <w:div w:id="1460106273">
      <w:bodyDiv w:val="1"/>
      <w:marLeft w:val="0"/>
      <w:marRight w:val="0"/>
      <w:marTop w:val="0"/>
      <w:marBottom w:val="0"/>
      <w:divBdr>
        <w:top w:val="none" w:sz="0" w:space="0" w:color="auto"/>
        <w:left w:val="none" w:sz="0" w:space="0" w:color="auto"/>
        <w:bottom w:val="none" w:sz="0" w:space="0" w:color="auto"/>
        <w:right w:val="none" w:sz="0" w:space="0" w:color="auto"/>
      </w:divBdr>
    </w:div>
    <w:div w:id="1691225406">
      <w:bodyDiv w:val="1"/>
      <w:marLeft w:val="0"/>
      <w:marRight w:val="0"/>
      <w:marTop w:val="0"/>
      <w:marBottom w:val="0"/>
      <w:divBdr>
        <w:top w:val="none" w:sz="0" w:space="0" w:color="auto"/>
        <w:left w:val="none" w:sz="0" w:space="0" w:color="auto"/>
        <w:bottom w:val="none" w:sz="0" w:space="0" w:color="auto"/>
        <w:right w:val="none" w:sz="0" w:space="0" w:color="auto"/>
      </w:divBdr>
    </w:div>
    <w:div w:id="1746495367">
      <w:bodyDiv w:val="1"/>
      <w:marLeft w:val="0"/>
      <w:marRight w:val="0"/>
      <w:marTop w:val="0"/>
      <w:marBottom w:val="0"/>
      <w:divBdr>
        <w:top w:val="none" w:sz="0" w:space="0" w:color="auto"/>
        <w:left w:val="none" w:sz="0" w:space="0" w:color="auto"/>
        <w:bottom w:val="none" w:sz="0" w:space="0" w:color="auto"/>
        <w:right w:val="none" w:sz="0" w:space="0" w:color="auto"/>
      </w:divBdr>
    </w:div>
    <w:div w:id="1818759237">
      <w:bodyDiv w:val="1"/>
      <w:marLeft w:val="0"/>
      <w:marRight w:val="0"/>
      <w:marTop w:val="0"/>
      <w:marBottom w:val="0"/>
      <w:divBdr>
        <w:top w:val="none" w:sz="0" w:space="0" w:color="auto"/>
        <w:left w:val="none" w:sz="0" w:space="0" w:color="auto"/>
        <w:bottom w:val="none" w:sz="0" w:space="0" w:color="auto"/>
        <w:right w:val="none" w:sz="0" w:space="0" w:color="auto"/>
      </w:divBdr>
    </w:div>
    <w:div w:id="1863785596">
      <w:bodyDiv w:val="1"/>
      <w:marLeft w:val="0"/>
      <w:marRight w:val="0"/>
      <w:marTop w:val="0"/>
      <w:marBottom w:val="0"/>
      <w:divBdr>
        <w:top w:val="none" w:sz="0" w:space="0" w:color="auto"/>
        <w:left w:val="none" w:sz="0" w:space="0" w:color="auto"/>
        <w:bottom w:val="none" w:sz="0" w:space="0" w:color="auto"/>
        <w:right w:val="none" w:sz="0" w:space="0" w:color="auto"/>
      </w:divBdr>
    </w:div>
    <w:div w:id="1917129219">
      <w:bodyDiv w:val="1"/>
      <w:marLeft w:val="0"/>
      <w:marRight w:val="0"/>
      <w:marTop w:val="0"/>
      <w:marBottom w:val="0"/>
      <w:divBdr>
        <w:top w:val="none" w:sz="0" w:space="0" w:color="auto"/>
        <w:left w:val="none" w:sz="0" w:space="0" w:color="auto"/>
        <w:bottom w:val="none" w:sz="0" w:space="0" w:color="auto"/>
        <w:right w:val="none" w:sz="0" w:space="0" w:color="auto"/>
      </w:divBdr>
    </w:div>
    <w:div w:id="2017921682">
      <w:bodyDiv w:val="1"/>
      <w:marLeft w:val="0"/>
      <w:marRight w:val="0"/>
      <w:marTop w:val="0"/>
      <w:marBottom w:val="0"/>
      <w:divBdr>
        <w:top w:val="none" w:sz="0" w:space="0" w:color="auto"/>
        <w:left w:val="none" w:sz="0" w:space="0" w:color="auto"/>
        <w:bottom w:val="none" w:sz="0" w:space="0" w:color="auto"/>
        <w:right w:val="none" w:sz="0" w:space="0" w:color="auto"/>
      </w:divBdr>
    </w:div>
    <w:div w:id="202987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viko-tour.com.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aviko-tour.com.ua"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aviko-tour.com.ua" TargetMode="External"/><Relationship Id="rId4" Type="http://schemas.openxmlformats.org/officeDocument/2006/relationships/settings" Target="settings.xml"/><Relationship Id="rId9" Type="http://schemas.openxmlformats.org/officeDocument/2006/relationships/hyperlink" Target="mailto:info@aviko-tour.com.ua"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C39FB-9288-4F70-B9DC-E24E1D788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2080</Words>
  <Characters>11860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natalia.avikotour@gmail.com</cp:lastModifiedBy>
  <cp:revision>3</cp:revision>
  <cp:lastPrinted>2013-11-15T12:26:00Z</cp:lastPrinted>
  <dcterms:created xsi:type="dcterms:W3CDTF">2019-04-17T09:47:00Z</dcterms:created>
  <dcterms:modified xsi:type="dcterms:W3CDTF">2019-04-17T09:56:00Z</dcterms:modified>
</cp:coreProperties>
</file>