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6FAD9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1855F8" w:rsidRDefault="000D1902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855F8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АРМЕНИЯ</w:t>
      </w:r>
    </w:p>
    <w:p w:rsidR="00946259" w:rsidRDefault="00946259" w:rsidP="003063D6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946259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Паломническими</w:t>
      </w:r>
      <w:proofErr w:type="spellEnd"/>
      <w:r w:rsidRPr="00946259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тропами</w:t>
      </w:r>
    </w:p>
    <w:p w:rsidR="0015052E" w:rsidRPr="001855F8" w:rsidRDefault="000D1902" w:rsidP="003063D6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ADF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Эчмиадзин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Звартноц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Аричаванк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Азатан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Ереруйк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Мармашен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Гюмри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Кобайр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Одзун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Ахтала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Ахпат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Фиолетово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Дилижан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Агарцин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Гошаванк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озеро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Севанаванк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Айраванк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Норадуз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Гермон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Нораванк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Арени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Татев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Гегард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Гарни</w:t>
      </w:r>
      <w:proofErr w:type="spellEnd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13B5A" w:rsidRPr="001855F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="004829FB" w:rsidRPr="00CB11A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E678FB" w:rsidRPr="001855F8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E678FB" w:rsidRPr="001855F8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FA233B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ночей</w:t>
      </w:r>
      <w:r w:rsidR="003063D6" w:rsidRPr="001855F8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15052E" w:rsidRPr="00CB11A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15052E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9A5F0A" w:rsidRPr="0082259F">
        <w:rPr>
          <w:rFonts w:ascii="Century Gothic" w:eastAsia="KaiTi_GB2312" w:hAnsi="Century Gothic"/>
          <w:b/>
          <w:lang w:val="ru-RU"/>
        </w:rPr>
        <w:t>1</w:t>
      </w:r>
      <w:r w:rsidR="00463AFD">
        <w:rPr>
          <w:rFonts w:ascii="Century Gothic" w:eastAsia="KaiTi_GB2312" w:hAnsi="Century Gothic"/>
          <w:b/>
          <w:lang w:val="ru-RU"/>
        </w:rPr>
        <w:t>.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7004FC">
        <w:rPr>
          <w:rFonts w:ascii="Century Gothic" w:eastAsia="KaiTi_GB2312" w:hAnsi="Century Gothic"/>
          <w:b/>
          <w:lang w:val="ru-RU"/>
        </w:rPr>
        <w:t>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7004FC">
        <w:rPr>
          <w:rFonts w:ascii="Century Gothic" w:eastAsia="KaiTi_GB2312" w:hAnsi="Century Gothic"/>
          <w:b/>
          <w:lang w:val="ru-RU"/>
        </w:rPr>
        <w:t>9</w:t>
      </w:r>
      <w:r w:rsidR="00E678FB">
        <w:rPr>
          <w:rFonts w:ascii="Century Gothic" w:eastAsia="KaiTi_GB2312" w:hAnsi="Century Gothic"/>
          <w:b/>
          <w:lang w:val="ru-RU"/>
        </w:rPr>
        <w:t xml:space="preserve"> – 31</w:t>
      </w:r>
      <w:r w:rsidR="002F2260">
        <w:rPr>
          <w:rFonts w:ascii="Century Gothic" w:eastAsia="KaiTi_GB2312" w:hAnsi="Century Gothic"/>
          <w:b/>
          <w:lang w:val="ru-RU"/>
        </w:rPr>
        <w:t>.12</w:t>
      </w:r>
      <w:r w:rsidR="00463AFD">
        <w:rPr>
          <w:rFonts w:ascii="Century Gothic" w:eastAsia="KaiTi_GB2312" w:hAnsi="Century Gothic"/>
          <w:b/>
          <w:lang w:val="ru-RU"/>
        </w:rPr>
        <w:t>.201</w:t>
      </w:r>
      <w:r w:rsidR="007004FC">
        <w:rPr>
          <w:rFonts w:ascii="Century Gothic" w:eastAsia="KaiTi_GB2312" w:hAnsi="Century Gothic"/>
          <w:b/>
          <w:lang w:val="ru-RU"/>
        </w:rPr>
        <w:t>9</w:t>
      </w:r>
    </w:p>
    <w:p w:rsidR="0015052E" w:rsidRPr="00E95B05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0D1902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EF449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82259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77B7D" w:rsidRPr="00CB11A3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4456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30105F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AD0121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1B5A15" w:rsidRPr="001B5A15" w:rsidRDefault="00577A32" w:rsidP="0015052E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F32D99" w:rsidRDefault="0082259F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</w:t>
            </w:r>
            <w:r w:rsidR="00F32D99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050381">
              <w:rPr>
                <w:rFonts w:ascii="Century Gothic" w:hAnsi="Century Gothic"/>
                <w:sz w:val="20"/>
                <w:lang w:val="ru-RU"/>
              </w:rPr>
              <w:t>паломнический</w:t>
            </w:r>
            <w:r w:rsidR="00F32D99">
              <w:rPr>
                <w:rFonts w:ascii="Century Gothic" w:hAnsi="Century Gothic"/>
                <w:sz w:val="20"/>
                <w:lang w:val="ru-RU"/>
              </w:rPr>
              <w:t xml:space="preserve"> тур в Армению</w:t>
            </w:r>
            <w:r w:rsidR="00F32D99" w:rsidRPr="004555A3">
              <w:rPr>
                <w:rFonts w:ascii="Century Gothic" w:hAnsi="Century Gothic"/>
                <w:sz w:val="20"/>
                <w:lang w:val="ru-RU"/>
              </w:rPr>
              <w:t xml:space="preserve"> начинается с прибытия в </w:t>
            </w:r>
            <w:r w:rsidR="00F32D99" w:rsidRPr="00577A32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="00F32D99" w:rsidRPr="004555A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50381" w:rsidRPr="004555A3" w:rsidRDefault="00050381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50381">
              <w:rPr>
                <w:rFonts w:ascii="Century Gothic" w:hAnsi="Century Gothic"/>
                <w:sz w:val="20"/>
                <w:lang w:val="ru-RU"/>
              </w:rPr>
              <w:t xml:space="preserve">Армяно-григорианская церковь (Армянская Апостольская Церковь) – одна из древнейших христианских церквей, которая отличается от других ветвей рядом догматов и обрядов, в которых можно найти истоки армянского язычества. Церковь называется Апостольской в честь апостолов </w:t>
            </w:r>
            <w:r w:rsidR="007B6169" w:rsidRPr="00050381">
              <w:rPr>
                <w:rFonts w:ascii="Century Gothic" w:hAnsi="Century Gothic"/>
                <w:sz w:val="20"/>
                <w:lang w:val="ru-RU"/>
              </w:rPr>
              <w:t>Фадея</w:t>
            </w:r>
            <w:r w:rsidRPr="00050381">
              <w:rPr>
                <w:rFonts w:ascii="Century Gothic" w:hAnsi="Century Gothic"/>
                <w:sz w:val="20"/>
                <w:lang w:val="ru-RU"/>
              </w:rPr>
              <w:t xml:space="preserve"> и Варфоломея,</w:t>
            </w:r>
            <w:r w:rsidR="007B6169">
              <w:rPr>
                <w:rFonts w:ascii="Century Gothic" w:hAnsi="Century Gothic"/>
                <w:sz w:val="20"/>
                <w:lang w:val="ru-RU"/>
              </w:rPr>
              <w:t xml:space="preserve"> которые первыми проповедовали х</w:t>
            </w:r>
            <w:r w:rsidRPr="00050381">
              <w:rPr>
                <w:rFonts w:ascii="Century Gothic" w:hAnsi="Century Gothic"/>
                <w:sz w:val="20"/>
                <w:lang w:val="ru-RU"/>
              </w:rPr>
              <w:t>ристианство в Армении. Церковь также называется Григорианской в честь Григория Просветителя, который в 301 году крестил Армению, а сам стал первым Патриархом всех армян. Частью армянской религии является также католицизм, который был принят в 1198 году в Киликийском царстве, а затем распространен среди определенной группы верующих.</w:t>
            </w:r>
            <w:r w:rsidR="007B6169">
              <w:rPr>
                <w:rFonts w:ascii="Century Gothic" w:hAnsi="Century Gothic"/>
                <w:sz w:val="20"/>
                <w:lang w:val="ru-RU"/>
              </w:rPr>
              <w:t xml:space="preserve"> У В</w:t>
            </w:r>
            <w:r w:rsidR="007B6169" w:rsidRPr="007B6169">
              <w:rPr>
                <w:rFonts w:ascii="Century Gothic" w:hAnsi="Century Gothic"/>
                <w:sz w:val="20"/>
                <w:lang w:val="ru-RU"/>
              </w:rPr>
              <w:t>ас будет возможность увидеть уникальную миниатюру, хачкары, древнейшие монастыри, церкви, сокровищницы, стать свидетелями армянской литургии и, наконец, увидеть библейскую гору Арарат.</w:t>
            </w:r>
          </w:p>
          <w:p w:rsidR="00F32D99" w:rsidRPr="004555A3" w:rsidRDefault="00F32D99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555A3"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583D6B" w:rsidRDefault="00583D6B" w:rsidP="00583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столица, крупнейший город, а также политический, экономический, культурный и научный центр Армении. Этот древнейший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город был основан еще в 782 году до н.э., когда только-только зарождался Карфаген, а Рима еще не было и в помине. Армянские легенды возводят основание города </w:t>
            </w:r>
            <w:r w:rsidRPr="00316C88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 Ною, выводя название города из восклицания: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Еревац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!» (Она появилась!), якобы сделанного Ноем, когда из-под воды показалась вершина Малого Арарата.</w:t>
            </w:r>
          </w:p>
          <w:p w:rsidR="00F32D99" w:rsidRDefault="00F32D99" w:rsidP="00F32D9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знакомство с достопримечательностями города </w:t>
            </w:r>
            <w:r w:rsidRPr="00577A32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 Вы увидите:</w:t>
            </w:r>
          </w:p>
          <w:p w:rsidR="00583D6B" w:rsidRDefault="00583D6B" w:rsidP="00583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музей Матенадаран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крупнейший центр армянской письменной культуры, научно-исследовательский институт, где хранятся и реставрируются древние рукописи и манускрипты. Здесь находится около 17000 рукописей на армянском, персидском, арабском, сирийском, греческом, иврите и других языках, а также фрагменты пергаментов 5-6 веков, рукописи 9-10 и последующих столетий, окаменевшие фрагменты рукописей, найденные в пещерах, копии первых печатных книг и др.;</w:t>
            </w:r>
          </w:p>
          <w:p w:rsidR="00583D6B" w:rsidRPr="00AC75A3" w:rsidRDefault="00583D6B" w:rsidP="00583D6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мемориальный комплекс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Цицернакаберд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возведенный в городе </w:t>
            </w:r>
            <w:r w:rsidRPr="00CC618A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1967 году и посвященный памяти 1,5 миллиона армян, погибших во время первого геноцида 20-го века от рук турецкого правительства. Комплекс занимает площадь в 4500 квадратных метров и состоит из трех основных элементов: 100-метровой базальтовой мемориальной стены памяти с высеченными на камне названиями городов, жители которых пострадали от влияния Османской империи; 44-метровой гранитной стелы «Возрождение Армении»; круглого памятника-святилища, состоящего из 12 высоких базальтовых пилонов, с вечным огнем;</w:t>
            </w:r>
          </w:p>
          <w:p w:rsidR="00583D6B" w:rsidRDefault="00583D6B" w:rsidP="00583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кафедральный собор Св. Григория Просветителя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самый большой армянский православный собор города 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всего Закавказья, который был построен в 1997-2001 гг. в память 1700-летия принятия Арменией христианства. Собор также является хранилищем реликвий Григория Просветителя, которые были привезены в это место из Неаполя;</w:t>
            </w:r>
          </w:p>
          <w:p w:rsidR="00583D6B" w:rsidRPr="00A0066D" w:rsidRDefault="00583D6B" w:rsidP="00583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церковь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Сурб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Саркис</w:t>
            </w:r>
            <w:r>
              <w:rPr>
                <w:rFonts w:ascii="Century Gothic" w:hAnsi="Century Gothic"/>
                <w:sz w:val="20"/>
                <w:lang w:val="ru-RU"/>
              </w:rPr>
              <w:t>, которая находится на левом берегу реки Раздан. Первое упоминание о ней датируется временами раннего христианства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B6169" w:rsidRDefault="007B6169" w:rsidP="007B616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B6169">
              <w:rPr>
                <w:rFonts w:ascii="Century Gothic" w:hAnsi="Century Gothic"/>
                <w:sz w:val="20"/>
                <w:lang w:val="ru-RU"/>
              </w:rPr>
              <w:t>Обед в ресторане.</w:t>
            </w:r>
          </w:p>
          <w:p w:rsidR="007B6169" w:rsidRDefault="007B6169" w:rsidP="007B616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7B6169" w:rsidRDefault="007B6169" w:rsidP="007B616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</w:t>
            </w:r>
            <w:r w:rsidRPr="007B6169">
              <w:rPr>
                <w:rFonts w:ascii="Century Gothic" w:hAnsi="Century Gothic"/>
                <w:sz w:val="20"/>
                <w:lang w:val="ru-RU"/>
              </w:rPr>
              <w:t>жин в рест</w:t>
            </w:r>
            <w:r>
              <w:rPr>
                <w:rFonts w:ascii="Century Gothic" w:hAnsi="Century Gothic"/>
                <w:sz w:val="20"/>
                <w:lang w:val="ru-RU"/>
              </w:rPr>
              <w:t>оране с фольклорной программой.</w:t>
            </w:r>
          </w:p>
          <w:p w:rsidR="007B6169" w:rsidRDefault="007B6169" w:rsidP="007B616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Вечером Вы посетите:</w:t>
            </w:r>
          </w:p>
          <w:p w:rsidR="00583D6B" w:rsidRDefault="00583D6B" w:rsidP="00583D6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Каскад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помпезную лестницу, построенную из молочного туфа с фонтанами, цветочными клумбами и ночной иллюминацией за зданием оперного театра для того, чтобы соединить нижний и верхний город. Ереванский каскад включен в комплекс Центра искусств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содержит ряд необычных и оригинальных архитектурных решений. С верхней площадки Каскада открывается фантастическая панорама города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 xml:space="preserve"> Ереван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583D6B" w:rsidRDefault="00583D6B" w:rsidP="00583D6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Армянский академический театр оперы и балета</w:t>
            </w:r>
            <w:r>
              <w:rPr>
                <w:rFonts w:ascii="Century Gothic" w:hAnsi="Century Gothic"/>
                <w:sz w:val="20"/>
                <w:lang w:val="ru-RU"/>
              </w:rPr>
              <w:t>, построенный в 1933 году. Здесь были поставлены первая армянская опера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Ануш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 и опера «На рассвете», посвященная установлению в Армении советской власти, а также оперы русских и немецких композиторов. Армянский оперный театр одним из первых в СССР начал развивать постановки мюзиклов;</w:t>
            </w:r>
          </w:p>
          <w:p w:rsidR="00583D6B" w:rsidRDefault="00583D6B" w:rsidP="00583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Республики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центральную площадь города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один из его символов. Сегодня на площади находятся 5 зданий, которые и являются ее формообразующими элементами: Национальный исторический музей Армении, Правительство Армении, Центральное здание почты, гостиница «</w:t>
            </w:r>
            <w:r>
              <w:rPr>
                <w:rFonts w:ascii="Century Gothic" w:hAnsi="Century Gothic"/>
                <w:sz w:val="20"/>
                <w:lang w:val="en-US"/>
              </w:rPr>
              <w:t>Marriott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Armenia</w:t>
            </w:r>
            <w:r>
              <w:rPr>
                <w:rFonts w:ascii="Century Gothic" w:hAnsi="Century Gothic"/>
                <w:sz w:val="20"/>
                <w:lang w:val="ru-RU"/>
              </w:rPr>
              <w:t>», Министерство иностранных дел и энергетики. На площади стоят поющие фонтаны, в которых под музыку меняется цвет, напор струй и интенсивность освещения. Рядом начинается бульвар, на котором в 1968 году установили 2750 питьевых фонтанчиков, символизирующих 2750-летний возраст столицы Армении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32D99" w:rsidRPr="001B7852" w:rsidRDefault="00A40171" w:rsidP="00A40171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Ночь в отеле.</w:t>
            </w:r>
          </w:p>
        </w:tc>
      </w:tr>
      <w:tr w:rsidR="00D84D85" w:rsidRPr="008D0F33" w:rsidTr="00C75CB1">
        <w:tc>
          <w:tcPr>
            <w:tcW w:w="1668" w:type="dxa"/>
            <w:shd w:val="clear" w:color="auto" w:fill="auto"/>
            <w:vAlign w:val="center"/>
          </w:tcPr>
          <w:p w:rsidR="007B6169" w:rsidRPr="00135D7E" w:rsidRDefault="007B6169" w:rsidP="007B616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5099F" w:rsidRDefault="007B6169" w:rsidP="007B6169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  <w:p w:rsidR="007B6169" w:rsidRDefault="00D44338" w:rsidP="007B616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Эчмиадзин</w:t>
            </w:r>
          </w:p>
          <w:p w:rsidR="00D44338" w:rsidRDefault="00D44338" w:rsidP="007B616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Звартноц</w:t>
            </w:r>
            <w:proofErr w:type="spellEnd"/>
          </w:p>
          <w:p w:rsidR="00D44338" w:rsidRPr="009A5F0A" w:rsidRDefault="00D44338" w:rsidP="007B616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44338" w:rsidRDefault="00D44338" w:rsidP="00D443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44338" w:rsidRDefault="00D44338" w:rsidP="00D443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27FCA">
              <w:rPr>
                <w:rFonts w:ascii="Century Gothic" w:hAnsi="Century Gothic"/>
                <w:sz w:val="20"/>
                <w:lang w:val="ru-RU"/>
              </w:rPr>
              <w:t>После завтрака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583D6B" w:rsidRDefault="00583D6B" w:rsidP="00583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Эчмиадзин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наиболее значительных культурных и религиозных центров страны, резиденцию Католикоса всех армян, центр Армянской Апостольской Церкви. В городе находится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монастырь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за свою историю превратился в настоящее хранилище дорогих подарков, драгоценностей, изделий лучших мастеров, и что еще важнее, собрал и сохранил одну из самых больших коллекций древних рукописей в мире.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кафедральный собор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древнейший христианский храм в Армении, один из первых во всем христианском мире. В соборе хранится множество священных христианских реликвий: копье, которым пронзили Христа, части Креста и Тернового Венца, фрагмент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Ноевого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ковчега, часть мощей Иоанна Крестителя, мощи Григория Просветителя и других святых;</w:t>
            </w:r>
          </w:p>
          <w:p w:rsidR="00583D6B" w:rsidRDefault="00583D6B" w:rsidP="00583D6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Звартноц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уникальное величественное сооружение раннехристианской архитектуры, которое было основано в 641 году. Это был один из самых величественных армянских храмов. Сегодня здесь открыт археологический заповедник и музей, где представлены модели-варианты реконструкции храма, скульптурные фрагменты сооружения, фрагменты стен из вулканического туфа, барельефы, элементы декора, кусочки мозаики.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Звартноц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находится под охраной Всемирного наследия ЮНЕСКО.</w:t>
            </w:r>
          </w:p>
          <w:p w:rsidR="00D44338" w:rsidRPr="00D44338" w:rsidRDefault="00D44338" w:rsidP="00D443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B6169" w:rsidRDefault="005E309B" w:rsidP="00D443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5E309B">
              <w:rPr>
                <w:rFonts w:ascii="Century Gothic" w:hAnsi="Century Gothic"/>
                <w:sz w:val="20"/>
                <w:lang w:val="ru-RU"/>
              </w:rPr>
              <w:t>Обед в ресторане.</w:t>
            </w:r>
          </w:p>
          <w:p w:rsidR="00D44338" w:rsidRPr="0095099F" w:rsidRDefault="00D44338" w:rsidP="00D443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</w:t>
            </w:r>
            <w:r w:rsidR="00583D6B"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 w:rsidR="00583D6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Ереванский Коньячный Завод «</w:t>
            </w:r>
            <w:proofErr w:type="spellStart"/>
            <w:r w:rsidR="00583D6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АрАрАт</w:t>
            </w:r>
            <w:proofErr w:type="spellEnd"/>
            <w:r w:rsidR="00583D6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 w:rsidR="00583D6B">
              <w:rPr>
                <w:rFonts w:ascii="Century Gothic" w:hAnsi="Century Gothic"/>
                <w:sz w:val="20"/>
                <w:lang w:val="ru-RU"/>
              </w:rPr>
              <w:t xml:space="preserve"> – ведущее предприятие Армении по производству алкогольных напитков. «</w:t>
            </w:r>
            <w:proofErr w:type="spellStart"/>
            <w:r w:rsidR="00583D6B"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 w:rsidR="00583D6B">
              <w:rPr>
                <w:rFonts w:ascii="Century Gothic" w:hAnsi="Century Gothic"/>
                <w:sz w:val="20"/>
                <w:lang w:val="ru-RU"/>
              </w:rPr>
              <w:t xml:space="preserve">» сохраняет традиции производства легендарного коньяка с 1887 года. Именно тогда купец </w:t>
            </w:r>
            <w:proofErr w:type="spellStart"/>
            <w:r w:rsidR="00583D6B">
              <w:rPr>
                <w:rFonts w:ascii="Century Gothic" w:hAnsi="Century Gothic"/>
                <w:sz w:val="20"/>
                <w:lang w:val="ru-RU"/>
              </w:rPr>
              <w:t>Нерсес</w:t>
            </w:r>
            <w:proofErr w:type="spellEnd"/>
            <w:r w:rsidR="00583D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583D6B">
              <w:rPr>
                <w:rFonts w:ascii="Century Gothic" w:hAnsi="Century Gothic"/>
                <w:sz w:val="20"/>
                <w:lang w:val="ru-RU"/>
              </w:rPr>
              <w:t>Таирян</w:t>
            </w:r>
            <w:proofErr w:type="spellEnd"/>
            <w:r w:rsidR="00583D6B">
              <w:rPr>
                <w:rFonts w:ascii="Century Gothic" w:hAnsi="Century Gothic"/>
                <w:sz w:val="20"/>
                <w:lang w:val="ru-RU"/>
              </w:rPr>
              <w:t xml:space="preserve"> построил в городе</w:t>
            </w:r>
            <w:r w:rsidR="00583D6B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583D6B" w:rsidRPr="00896D43">
              <w:rPr>
                <w:rFonts w:ascii="Century Gothic" w:hAnsi="Century Gothic"/>
                <w:sz w:val="20"/>
                <w:lang w:val="ru-RU"/>
              </w:rPr>
              <w:t>Ереван</w:t>
            </w:r>
            <w:r w:rsidR="00583D6B">
              <w:rPr>
                <w:rFonts w:ascii="Century Gothic" w:hAnsi="Century Gothic"/>
                <w:sz w:val="20"/>
                <w:lang w:val="ru-RU"/>
              </w:rPr>
              <w:t xml:space="preserve"> первый винно-коньячный завод. На этом предприятии, оснащенном самым современным оборудованием, и по сей день производят легендарные армянские коньяки «</w:t>
            </w:r>
            <w:proofErr w:type="spellStart"/>
            <w:r w:rsidR="00583D6B"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 w:rsidR="00583D6B"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D44338" w:rsidRPr="00F67E09" w:rsidRDefault="00D44338" w:rsidP="00D443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D44338" w:rsidRPr="001855F8" w:rsidRDefault="00D44338" w:rsidP="00D443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D84D85" w:rsidRPr="008D0F33" w:rsidTr="00C75CB1">
        <w:tc>
          <w:tcPr>
            <w:tcW w:w="1668" w:type="dxa"/>
            <w:shd w:val="clear" w:color="auto" w:fill="auto"/>
            <w:vAlign w:val="center"/>
          </w:tcPr>
          <w:p w:rsidR="00D44338" w:rsidRPr="00135D7E" w:rsidRDefault="00D44338" w:rsidP="00D4433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D44338" w:rsidRDefault="00D44338" w:rsidP="00D44338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  <w:p w:rsidR="00D44338" w:rsidRDefault="00D44338" w:rsidP="00D4433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755BE7">
              <w:rPr>
                <w:rFonts w:ascii="Century Gothic" w:hAnsi="Century Gothic"/>
                <w:b/>
                <w:sz w:val="20"/>
                <w:lang w:val="ru-RU"/>
              </w:rPr>
              <w:t>Аричаванк</w:t>
            </w:r>
            <w:proofErr w:type="spellEnd"/>
          </w:p>
          <w:p w:rsidR="00D44338" w:rsidRDefault="00122F5D" w:rsidP="00D4433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122F5D">
              <w:rPr>
                <w:rFonts w:ascii="Century Gothic" w:hAnsi="Century Gothic"/>
                <w:b/>
                <w:sz w:val="20"/>
                <w:lang w:val="ru-RU"/>
              </w:rPr>
              <w:t>Азатан</w:t>
            </w:r>
            <w:proofErr w:type="spellEnd"/>
          </w:p>
          <w:p w:rsidR="00122F5D" w:rsidRDefault="00122F5D" w:rsidP="00D4433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122F5D">
              <w:rPr>
                <w:rFonts w:ascii="Century Gothic" w:hAnsi="Century Gothic"/>
                <w:b/>
                <w:sz w:val="20"/>
                <w:lang w:val="ru-RU"/>
              </w:rPr>
              <w:t>Ереруйк</w:t>
            </w:r>
            <w:proofErr w:type="spellEnd"/>
          </w:p>
          <w:p w:rsidR="00122F5D" w:rsidRDefault="00122F5D" w:rsidP="00D4433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755BE7">
              <w:rPr>
                <w:rFonts w:ascii="Century Gothic" w:hAnsi="Century Gothic"/>
                <w:b/>
                <w:sz w:val="20"/>
                <w:lang w:val="ru-RU"/>
              </w:rPr>
              <w:t>Мармашен</w:t>
            </w:r>
            <w:proofErr w:type="spellEnd"/>
          </w:p>
          <w:p w:rsidR="00122F5D" w:rsidRPr="00C3559F" w:rsidRDefault="0007654F" w:rsidP="00D4433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Гюмри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457BFF" w:rsidRDefault="00D44338" w:rsidP="00457BF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44338" w:rsidRDefault="00D44338" w:rsidP="00457BF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Гюмри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44338" w:rsidRDefault="00D44338" w:rsidP="00457BF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посетите:</w:t>
            </w:r>
          </w:p>
          <w:p w:rsidR="0066287A" w:rsidRDefault="0066287A" w:rsidP="006628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Аричаванк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монастырский комплекс, построенный в 7-13 веках. Этот богатый изысканными барельефами монастырь является одной из жемчужин средневековой архитектуры. В 1850 году </w:t>
            </w:r>
            <w:proofErr w:type="spellStart"/>
            <w:r w:rsidRPr="00ED4C94">
              <w:rPr>
                <w:rFonts w:ascii="Century Gothic" w:hAnsi="Century Gothic"/>
                <w:sz w:val="20"/>
                <w:lang w:val="ru-RU"/>
              </w:rPr>
              <w:t>Аричаванк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стал летней резиденцией католикосов;</w:t>
            </w:r>
          </w:p>
          <w:p w:rsidR="00D44338" w:rsidRDefault="00D44338" w:rsidP="00457BF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Hlk6390897"/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122F5D">
              <w:rPr>
                <w:rFonts w:ascii="Century Gothic" w:hAnsi="Century Gothic"/>
                <w:b/>
                <w:sz w:val="20"/>
                <w:lang w:val="ru-RU"/>
              </w:rPr>
              <w:t>Азатан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деревню, в которой проживает </w:t>
            </w:r>
            <w:r w:rsidR="00122F5D">
              <w:rPr>
                <w:rFonts w:ascii="Century Gothic" w:hAnsi="Century Gothic"/>
                <w:sz w:val="20"/>
                <w:lang w:val="ru-RU"/>
              </w:rPr>
              <w:t>община армянских католиков;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122F5D">
              <w:rPr>
                <w:rFonts w:ascii="Century Gothic" w:hAnsi="Century Gothic"/>
                <w:b/>
                <w:sz w:val="20"/>
                <w:lang w:val="ru-RU"/>
              </w:rPr>
              <w:t>Ереруйк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122F5D">
              <w:rPr>
                <w:rFonts w:ascii="Century Gothic" w:hAnsi="Century Gothic"/>
                <w:sz w:val="20"/>
                <w:lang w:val="ru-RU"/>
              </w:rPr>
              <w:t>церковь, пост</w:t>
            </w:r>
            <w:r>
              <w:rPr>
                <w:rFonts w:ascii="Century Gothic" w:hAnsi="Century Gothic"/>
                <w:sz w:val="20"/>
                <w:lang w:val="ru-RU"/>
              </w:rPr>
              <w:t>роенную в раннехристианский период в</w:t>
            </w:r>
            <w:r w:rsidRPr="00122F5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4-5 веках. Это одно</w:t>
            </w:r>
            <w:r w:rsidRPr="00122F5D">
              <w:rPr>
                <w:rFonts w:ascii="Century Gothic" w:hAnsi="Century Gothic"/>
                <w:sz w:val="20"/>
                <w:lang w:val="ru-RU"/>
              </w:rPr>
              <w:t xml:space="preserve"> из ценнейших сооружений в Армении. </w:t>
            </w:r>
            <w:r>
              <w:rPr>
                <w:rFonts w:ascii="Century Gothic" w:hAnsi="Century Gothic"/>
                <w:sz w:val="20"/>
                <w:lang w:val="ru-RU"/>
              </w:rPr>
              <w:t>А г</w:t>
            </w:r>
            <w:r w:rsidRPr="00122F5D">
              <w:rPr>
                <w:rFonts w:ascii="Century Gothic" w:hAnsi="Century Gothic"/>
                <w:sz w:val="20"/>
                <w:lang w:val="ru-RU"/>
              </w:rPr>
              <w:t xml:space="preserve">лубокое ущелье реки </w:t>
            </w:r>
            <w:proofErr w:type="spellStart"/>
            <w:r w:rsidRPr="00122F5D">
              <w:rPr>
                <w:rFonts w:ascii="Century Gothic" w:hAnsi="Century Gothic"/>
                <w:sz w:val="20"/>
                <w:lang w:val="ru-RU"/>
              </w:rPr>
              <w:t>Ахурян</w:t>
            </w:r>
            <w:proofErr w:type="spellEnd"/>
            <w:r w:rsidRPr="00122F5D">
              <w:rPr>
                <w:rFonts w:ascii="Century Gothic" w:hAnsi="Century Gothic"/>
                <w:sz w:val="20"/>
                <w:lang w:val="ru-RU"/>
              </w:rPr>
              <w:t xml:space="preserve"> и тишина окружающих гор дополняет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все это удивительной красотой;</w:t>
            </w:r>
          </w:p>
          <w:bookmarkEnd w:id="0"/>
          <w:p w:rsidR="0066287A" w:rsidRDefault="0066287A" w:rsidP="006628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Мармашен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монастырь, который был известным религиозным и культурным центром средневековой Армении и имел огромное хранилище рукописей и школу. На стенах есть ряд надписей, а на южной стене высечены солнечные часы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22F5D" w:rsidRDefault="00122F5D" w:rsidP="00122F5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Обед.</w:t>
            </w:r>
          </w:p>
          <w:p w:rsidR="00122F5D" w:rsidRDefault="00122F5D" w:rsidP="00122F5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="0066287A">
              <w:rPr>
                <w:rFonts w:ascii="Century Gothic" w:hAnsi="Century Gothic"/>
                <w:b/>
                <w:sz w:val="20"/>
                <w:lang w:val="ru-RU"/>
              </w:rPr>
              <w:t>Гюмри</w:t>
            </w:r>
            <w:r w:rsidR="0066287A">
              <w:rPr>
                <w:rFonts w:ascii="Century Gothic" w:hAnsi="Century Gothic"/>
                <w:sz w:val="20"/>
                <w:lang w:val="ru-RU"/>
              </w:rPr>
              <w:t xml:space="preserve"> – второй по величине город в Армении, который был поселением еще с незапамятных времен. Одним из символов города является </w:t>
            </w:r>
            <w:proofErr w:type="spellStart"/>
            <w:r w:rsidR="0066287A">
              <w:rPr>
                <w:rFonts w:ascii="Century Gothic" w:hAnsi="Century Gothic"/>
                <w:sz w:val="20"/>
                <w:lang w:val="ru-RU"/>
              </w:rPr>
              <w:t>мушурба</w:t>
            </w:r>
            <w:proofErr w:type="spellEnd"/>
            <w:r w:rsidR="0066287A">
              <w:rPr>
                <w:rFonts w:ascii="Century Gothic" w:hAnsi="Century Gothic"/>
                <w:sz w:val="20"/>
                <w:lang w:val="ru-RU"/>
              </w:rPr>
              <w:t xml:space="preserve"> – кружка, издающая своеобразный звук, когда из нее выпивают жидкость; также в этой кружке вода сохраняет начальную температуру.</w:t>
            </w:r>
          </w:p>
          <w:p w:rsidR="00956225" w:rsidRDefault="00122F5D" w:rsidP="00122F5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В </w:t>
            </w:r>
            <w:r w:rsidRPr="00B649C0">
              <w:rPr>
                <w:rFonts w:ascii="Century Gothic" w:hAnsi="Century Gothic"/>
                <w:b/>
                <w:sz w:val="20"/>
                <w:lang w:val="ru-RU"/>
              </w:rPr>
              <w:t>Гюмри</w:t>
            </w:r>
            <w:r w:rsidR="0007654F">
              <w:rPr>
                <w:rFonts w:ascii="Century Gothic" w:hAnsi="Century Gothic"/>
                <w:sz w:val="20"/>
                <w:lang w:val="ru-RU"/>
              </w:rPr>
              <w:t xml:space="preserve"> Вы посетите ц</w:t>
            </w:r>
            <w:r w:rsidR="0007654F" w:rsidRPr="0007654F">
              <w:rPr>
                <w:rFonts w:ascii="Century Gothic" w:hAnsi="Century Gothic"/>
                <w:sz w:val="20"/>
                <w:lang w:val="ru-RU"/>
              </w:rPr>
              <w:t xml:space="preserve">ерковь </w:t>
            </w:r>
            <w:proofErr w:type="spellStart"/>
            <w:r w:rsidR="0007654F" w:rsidRPr="0007654F">
              <w:rPr>
                <w:rFonts w:ascii="Century Gothic" w:hAnsi="Century Gothic"/>
                <w:sz w:val="20"/>
                <w:lang w:val="ru-RU"/>
              </w:rPr>
              <w:t>Аменапркич</w:t>
            </w:r>
            <w:proofErr w:type="spellEnd"/>
            <w:r w:rsidR="0007654F">
              <w:rPr>
                <w:rFonts w:ascii="Century Gothic" w:hAnsi="Century Gothic"/>
                <w:sz w:val="20"/>
                <w:lang w:val="ru-RU"/>
              </w:rPr>
              <w:t>, церковь Святой Богородицы (единственную армянскую</w:t>
            </w:r>
            <w:r w:rsidR="0007654F" w:rsidRPr="0007654F">
              <w:rPr>
                <w:rFonts w:ascii="Century Gothic" w:hAnsi="Century Gothic"/>
                <w:sz w:val="20"/>
                <w:lang w:val="ru-RU"/>
              </w:rPr>
              <w:t xml:space="preserve"> церковь</w:t>
            </w:r>
            <w:r w:rsidR="0007654F">
              <w:rPr>
                <w:rFonts w:ascii="Century Gothic" w:hAnsi="Century Gothic"/>
                <w:sz w:val="20"/>
                <w:lang w:val="ru-RU"/>
              </w:rPr>
              <w:t>, имеющую иконо</w:t>
            </w:r>
            <w:r w:rsidR="0007654F" w:rsidRPr="0007654F">
              <w:rPr>
                <w:rFonts w:ascii="Century Gothic" w:hAnsi="Century Gothic"/>
                <w:sz w:val="20"/>
                <w:lang w:val="ru-RU"/>
              </w:rPr>
              <w:t>стас и пять алтарей для ра</w:t>
            </w:r>
            <w:r w:rsidR="0007654F">
              <w:rPr>
                <w:rFonts w:ascii="Century Gothic" w:hAnsi="Century Gothic"/>
                <w:sz w:val="20"/>
                <w:lang w:val="ru-RU"/>
              </w:rPr>
              <w:t xml:space="preserve">зличных религиозных общин), площадь </w:t>
            </w:r>
            <w:proofErr w:type="spellStart"/>
            <w:r w:rsidR="0007654F">
              <w:rPr>
                <w:rFonts w:ascii="Century Gothic" w:hAnsi="Century Gothic"/>
                <w:sz w:val="20"/>
                <w:lang w:val="ru-RU"/>
              </w:rPr>
              <w:t>Вардананц</w:t>
            </w:r>
            <w:proofErr w:type="spellEnd"/>
            <w:r w:rsidR="0007654F">
              <w:rPr>
                <w:rFonts w:ascii="Century Gothic" w:hAnsi="Century Gothic"/>
                <w:sz w:val="20"/>
                <w:lang w:val="ru-RU"/>
              </w:rPr>
              <w:t xml:space="preserve"> и улицу Мастеров.</w:t>
            </w:r>
          </w:p>
          <w:p w:rsidR="00D44338" w:rsidRPr="00C075EB" w:rsidRDefault="00D44338" w:rsidP="00B649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44338">
              <w:rPr>
                <w:rFonts w:ascii="Century Gothic" w:hAnsi="Century Gothic"/>
                <w:sz w:val="20"/>
                <w:lang w:val="ru-RU"/>
              </w:rPr>
              <w:t>Ужин и ноч</w:t>
            </w:r>
            <w:r w:rsidR="00B649C0">
              <w:rPr>
                <w:rFonts w:ascii="Century Gothic" w:hAnsi="Century Gothic"/>
                <w:sz w:val="20"/>
                <w:lang w:val="ru-RU"/>
              </w:rPr>
              <w:t>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07654F" w:rsidRPr="00135D7E" w:rsidRDefault="0007654F" w:rsidP="0007654F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69789F" w:rsidRDefault="0007654F" w:rsidP="0007654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Гюмри</w:t>
            </w:r>
          </w:p>
          <w:p w:rsidR="0007654F" w:rsidRDefault="0056256C" w:rsidP="0007654F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BA0417">
              <w:rPr>
                <w:rFonts w:ascii="Century Gothic" w:hAnsi="Century Gothic"/>
                <w:b/>
                <w:sz w:val="20"/>
                <w:lang w:val="ru-RU"/>
              </w:rPr>
              <w:t>Кобайр</w:t>
            </w:r>
            <w:proofErr w:type="spellEnd"/>
          </w:p>
          <w:p w:rsidR="0056256C" w:rsidRDefault="0056256C" w:rsidP="0007654F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C65C4E">
              <w:rPr>
                <w:rFonts w:ascii="Century Gothic" w:hAnsi="Century Gothic"/>
                <w:b/>
                <w:sz w:val="20"/>
                <w:lang w:val="ru-RU"/>
              </w:rPr>
              <w:t>Одзун</w:t>
            </w:r>
            <w:proofErr w:type="spellEnd"/>
          </w:p>
          <w:p w:rsidR="0056256C" w:rsidRDefault="0056256C" w:rsidP="0007654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Ахтала</w:t>
            </w:r>
          </w:p>
          <w:p w:rsidR="0056256C" w:rsidRPr="008D0F33" w:rsidRDefault="0056256C" w:rsidP="0007654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Ахпат</w:t>
            </w:r>
            <w:proofErr w:type="spellEnd"/>
          </w:p>
        </w:tc>
        <w:tc>
          <w:tcPr>
            <w:tcW w:w="8186" w:type="dxa"/>
            <w:shd w:val="clear" w:color="auto" w:fill="auto"/>
            <w:vAlign w:val="center"/>
          </w:tcPr>
          <w:p w:rsidR="007F6AA1" w:rsidRDefault="0007654F" w:rsidP="0069789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7654F" w:rsidRDefault="0007654F" w:rsidP="0069789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7654F" w:rsidRDefault="0007654F" w:rsidP="0069789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посетите: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A0417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BA0417">
              <w:rPr>
                <w:rFonts w:ascii="Century Gothic" w:hAnsi="Century Gothic"/>
                <w:b/>
                <w:sz w:val="20"/>
                <w:lang w:val="ru-RU"/>
              </w:rPr>
              <w:t>Кобайр</w:t>
            </w:r>
            <w:proofErr w:type="spellEnd"/>
            <w:r w:rsidRPr="00BA0417">
              <w:rPr>
                <w:rFonts w:ascii="Century Gothic" w:hAnsi="Century Gothic"/>
                <w:sz w:val="20"/>
                <w:lang w:val="ru-RU"/>
              </w:rPr>
              <w:t xml:space="preserve"> – один из величайших памятников армянской архитектуры. В письменных свидетельствах указано, что </w:t>
            </w:r>
            <w:proofErr w:type="spellStart"/>
            <w:r w:rsidRPr="00CD55FB">
              <w:rPr>
                <w:rFonts w:ascii="Century Gothic" w:hAnsi="Century Gothic"/>
                <w:sz w:val="20"/>
                <w:lang w:val="ru-RU"/>
              </w:rPr>
              <w:t>Кобайр</w:t>
            </w:r>
            <w:proofErr w:type="spellEnd"/>
            <w:r w:rsidRPr="00BA0417">
              <w:rPr>
                <w:rFonts w:ascii="Century Gothic" w:hAnsi="Century Gothic"/>
                <w:sz w:val="20"/>
                <w:lang w:val="ru-RU"/>
              </w:rPr>
              <w:t xml:space="preserve"> как монастырь сложился и прославился уже в 13 веке. Благодаря гармоничному сочетанию с живописной природой глубокого скалистого ущелья панорама монастыря становится несказанно впечатляющей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Одзун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армянский монастырь 6 века. За всю свою историю он несколько раз реконструировался и реставрировался. Последняя реставрация была завершена в 2014 году. При проведении подготовительных работ были обнаружены фрагменты орнамента и образцы черепицы 6 века, предметы старинного быта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6287A" w:rsidRDefault="0066287A" w:rsidP="006628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Ахтала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городок у подножия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Лалвара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на левом берегу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Дебеда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. В конце 19 века французский археолог Жак де Морган обнаружил в </w:t>
            </w:r>
            <w:r w:rsidRPr="00ED4C94">
              <w:rPr>
                <w:rFonts w:ascii="Century Gothic" w:hAnsi="Century Gothic"/>
                <w:sz w:val="20"/>
                <w:lang w:val="ru-RU"/>
              </w:rPr>
              <w:t>Ахтале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каменные гробницы, глиняные, бронзовые и железные находки, датируемые 8 веком до н.э.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Ахталы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тех православных комплексов, строительство которых совпало с периодом Возрождения в Армении.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Церковь Св.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Астватсатсин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Ахталы (Св. Богородицы)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была крупнейшим православным монастырем Северной Армении, а в 12-13 веках служила духовным, образовательным и культурным центром;</w:t>
            </w:r>
          </w:p>
          <w:p w:rsidR="0066287A" w:rsidRDefault="0066287A" w:rsidP="0056256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монастырь, принадлежащий к числу выдающихся произведений средневековой Армении, художественные достоинства которого выходят за рамки национальной культуры. Благодаря уникальности архитектуры и сохранению аутентичности всех построек монастырский комплекс в 1996 году был внесен в список Всемирного наследия ЮНЕСКО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7654F" w:rsidRPr="0069789F" w:rsidRDefault="0056256C" w:rsidP="0056256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56256C" w:rsidRPr="00135D7E" w:rsidRDefault="0056256C" w:rsidP="0056256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E1375" w:rsidRDefault="0056256C" w:rsidP="0056256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Ахпат</w:t>
            </w:r>
            <w:proofErr w:type="spellEnd"/>
          </w:p>
          <w:p w:rsidR="0056256C" w:rsidRDefault="00E43955" w:rsidP="0056256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C079AF">
              <w:rPr>
                <w:rFonts w:ascii="Century Gothic" w:hAnsi="Century Gothic"/>
                <w:b/>
                <w:sz w:val="20"/>
                <w:lang w:val="ru-RU"/>
              </w:rPr>
              <w:t>Фиолетово</w:t>
            </w:r>
          </w:p>
          <w:p w:rsidR="00E43955" w:rsidRDefault="00E43955" w:rsidP="0056256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Дилижан</w:t>
            </w:r>
          </w:p>
          <w:p w:rsidR="00E43955" w:rsidRDefault="00E43955" w:rsidP="00E4395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Агарцин</w:t>
            </w:r>
            <w:proofErr w:type="spellEnd"/>
          </w:p>
          <w:p w:rsidR="00E43955" w:rsidRDefault="00E43955" w:rsidP="00E4395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156399">
              <w:rPr>
                <w:rFonts w:ascii="Century Gothic" w:hAnsi="Century Gothic"/>
                <w:b/>
                <w:sz w:val="20"/>
                <w:lang w:val="ru-RU"/>
              </w:rPr>
              <w:t>Гошаванк</w:t>
            </w:r>
            <w:proofErr w:type="spellEnd"/>
          </w:p>
          <w:p w:rsidR="00E43955" w:rsidRDefault="00E43955" w:rsidP="00E4395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D47B6D">
              <w:rPr>
                <w:rFonts w:ascii="Century Gothic" w:hAnsi="Century Gothic"/>
                <w:b/>
                <w:sz w:val="20"/>
                <w:lang w:val="ru-RU"/>
              </w:rPr>
              <w:t>озеро Севан</w:t>
            </w:r>
          </w:p>
          <w:p w:rsidR="00E43955" w:rsidRDefault="00E43955" w:rsidP="00E4395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D47B6D">
              <w:rPr>
                <w:rFonts w:ascii="Century Gothic" w:hAnsi="Century Gothic"/>
                <w:b/>
                <w:sz w:val="20"/>
                <w:lang w:val="ru-RU"/>
              </w:rPr>
              <w:t>Севанаванк</w:t>
            </w:r>
            <w:proofErr w:type="spellEnd"/>
          </w:p>
          <w:p w:rsidR="00E43955" w:rsidRDefault="00E43955" w:rsidP="00E4395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FA51F5">
              <w:rPr>
                <w:rFonts w:ascii="Century Gothic" w:hAnsi="Century Gothic"/>
                <w:b/>
                <w:sz w:val="20"/>
                <w:lang w:val="ru-RU"/>
              </w:rPr>
              <w:t>Айраванк</w:t>
            </w:r>
            <w:proofErr w:type="spellEnd"/>
          </w:p>
          <w:p w:rsidR="00E43955" w:rsidRDefault="00E43955" w:rsidP="00E4395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Норадуз</w:t>
            </w:r>
            <w:proofErr w:type="spellEnd"/>
          </w:p>
          <w:p w:rsidR="00E43955" w:rsidRPr="00EE1375" w:rsidRDefault="00E43955" w:rsidP="00E4395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Гермон</w:t>
            </w:r>
            <w:proofErr w:type="spellEnd"/>
          </w:p>
        </w:tc>
        <w:tc>
          <w:tcPr>
            <w:tcW w:w="8186" w:type="dxa"/>
            <w:shd w:val="clear" w:color="auto" w:fill="auto"/>
            <w:vAlign w:val="center"/>
          </w:tcPr>
          <w:p w:rsidR="00407296" w:rsidRDefault="0056256C" w:rsidP="00EE13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56256C" w:rsidRDefault="0056256C" w:rsidP="00EE13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Гермон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56256C" w:rsidRDefault="0056256C" w:rsidP="00EE13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посетите:</w:t>
            </w:r>
          </w:p>
          <w:p w:rsidR="00E43955" w:rsidRDefault="00E43955" w:rsidP="00E4395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" w:name="_Hlk6391137"/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079AF">
              <w:rPr>
                <w:rFonts w:ascii="Century Gothic" w:hAnsi="Century Gothic"/>
                <w:b/>
                <w:sz w:val="20"/>
                <w:lang w:val="ru-RU"/>
              </w:rPr>
              <w:t>Фиолетово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село, где проживает 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 xml:space="preserve">община русских молоканов. Молокане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 xml:space="preserve"> особая этнографическая группа русских, отделившаяся от Рус</w:t>
            </w:r>
            <w:r>
              <w:rPr>
                <w:rFonts w:ascii="Century Gothic" w:hAnsi="Century Gothic"/>
                <w:sz w:val="20"/>
                <w:lang w:val="ru-RU"/>
              </w:rPr>
              <w:t>ской православной церкви в 16 веке. В 19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 xml:space="preserve"> веке молокане, спасаясь от притеснений, стали переселяться на окраины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империи, в частности в Армению и Украину. Они по-</w:t>
            </w:r>
            <w:r w:rsidRPr="00C079AF">
              <w:rPr>
                <w:rFonts w:ascii="Century Gothic" w:hAnsi="Century Gothic"/>
                <w:sz w:val="20"/>
                <w:lang w:val="ru-RU"/>
              </w:rPr>
              <w:t>прежнему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сохраняют свою веру и традиции;</w:t>
            </w:r>
          </w:p>
          <w:bookmarkEnd w:id="1"/>
          <w:p w:rsidR="00E43955" w:rsidRDefault="00E43955" w:rsidP="00E4395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F67B9">
              <w:rPr>
                <w:rFonts w:ascii="Century Gothic" w:hAnsi="Century Gothic"/>
                <w:b/>
                <w:sz w:val="20"/>
                <w:lang w:val="ru-RU"/>
              </w:rPr>
              <w:t>Дилижан</w:t>
            </w:r>
            <w:r w:rsidRPr="004A0A6F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66287A">
              <w:rPr>
                <w:rFonts w:ascii="Century Gothic" w:hAnsi="Century Gothic"/>
                <w:sz w:val="20"/>
                <w:lang w:val="ru-RU"/>
              </w:rPr>
              <w:t xml:space="preserve">горноклиматический и бальнеологический курорт со специфической флорой и фауной. Климат окрестностей города </w:t>
            </w:r>
            <w:r w:rsidR="0066287A" w:rsidRPr="001C2BFB">
              <w:rPr>
                <w:rFonts w:ascii="Century Gothic" w:hAnsi="Century Gothic"/>
                <w:sz w:val="20"/>
                <w:lang w:val="ru-RU"/>
              </w:rPr>
              <w:t xml:space="preserve">Дилижан, расположенного на высоте около 1400 метров над уровнем моря, мягок и довольно сух. Центр города расположился на правом берегу реки </w:t>
            </w:r>
            <w:proofErr w:type="spellStart"/>
            <w:r w:rsidR="0066287A" w:rsidRPr="001C2BFB">
              <w:rPr>
                <w:rFonts w:ascii="Century Gothic" w:hAnsi="Century Gothic"/>
                <w:sz w:val="20"/>
                <w:lang w:val="ru-RU"/>
              </w:rPr>
              <w:t>Агстев</w:t>
            </w:r>
            <w:proofErr w:type="spellEnd"/>
            <w:r w:rsidR="0066287A" w:rsidRPr="001C2BFB">
              <w:rPr>
                <w:rFonts w:ascii="Century Gothic" w:hAnsi="Century Gothic"/>
                <w:sz w:val="20"/>
                <w:lang w:val="ru-RU"/>
              </w:rPr>
              <w:t xml:space="preserve">, здесь сосредоточены его жилые кварталы и магазины. Здесь же находится </w:t>
            </w:r>
            <w:r w:rsidR="0066287A">
              <w:rPr>
                <w:rFonts w:ascii="Century Gothic" w:hAnsi="Century Gothic"/>
                <w:sz w:val="20"/>
                <w:lang w:val="ru-RU"/>
              </w:rPr>
              <w:t>от</w:t>
            </w:r>
            <w:r w:rsidR="0066287A" w:rsidRPr="001C2BFB">
              <w:rPr>
                <w:rFonts w:ascii="Century Gothic" w:hAnsi="Century Gothic"/>
                <w:sz w:val="20"/>
                <w:lang w:val="ru-RU"/>
              </w:rPr>
              <w:t>реставрированный квартал исторической</w:t>
            </w:r>
            <w:r w:rsidR="0066287A">
              <w:rPr>
                <w:rFonts w:ascii="Century Gothic" w:hAnsi="Century Gothic"/>
                <w:sz w:val="20"/>
                <w:lang w:val="ru-RU"/>
              </w:rPr>
              <w:t xml:space="preserve"> застройки. На левом берегу реки расположилась курортная зона со множеством санаториев, домов отдыха и пансионатов. Здесь находятся минеральные источники «Дилижан», богатые углекислым газом, вода из которых является аналогом </w:t>
            </w:r>
            <w:proofErr w:type="spellStart"/>
            <w:r w:rsidR="0066287A">
              <w:rPr>
                <w:rFonts w:ascii="Century Gothic" w:hAnsi="Century Gothic"/>
                <w:sz w:val="20"/>
                <w:lang w:val="ru-RU"/>
              </w:rPr>
              <w:t>боржомских</w:t>
            </w:r>
            <w:proofErr w:type="spellEnd"/>
            <w:r w:rsidR="0066287A">
              <w:rPr>
                <w:rFonts w:ascii="Century Gothic" w:hAnsi="Century Gothic"/>
                <w:sz w:val="20"/>
                <w:lang w:val="ru-RU"/>
              </w:rPr>
              <w:t xml:space="preserve"> вод;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Агарцин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средневековый монастырский комплекс, построенный в 10-13 веках. В комплекс монастыря входят три церкви, трапезная и остатки усыпальницы царского рода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Багратидов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Кроме того, на территории монастыря есть древние хачкары;</w:t>
            </w:r>
          </w:p>
          <w:p w:rsidR="0066287A" w:rsidRPr="00250C74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56399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proofErr w:type="spellStart"/>
            <w:r w:rsidRPr="00156399">
              <w:rPr>
                <w:rFonts w:ascii="Century Gothic" w:hAnsi="Century Gothic"/>
                <w:b/>
                <w:sz w:val="20"/>
                <w:lang w:val="ru-RU"/>
              </w:rPr>
              <w:t>Гошаванк</w:t>
            </w:r>
            <w:proofErr w:type="spellEnd"/>
            <w:r w:rsidRPr="00156399">
              <w:rPr>
                <w:rFonts w:ascii="Century Gothic" w:hAnsi="Century Gothic"/>
                <w:sz w:val="20"/>
                <w:lang w:val="ru-RU"/>
              </w:rPr>
              <w:t xml:space="preserve"> – средневековый монастырский комплекс, который являлся одним из крупнейших духовных и просветительских центров Армении. В 1972 году на территории монастыря был открыт историко-архитектурный музей. Здесь сохранились уникальные образцы хачкаров и старинные рукописи. Считается, что самый лучший хачкар Армении находится именно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здесь;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озеро Севан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самое большое озеро на Кавказе, одну из красивейших достопримечательностей Армении. Это чудо природы расположено на высоте 1900 м в огромной горной чаше, которую окружают живописные склоны, поросшие лесом, каменные обрывы, степи, альпийские луга и галечные пляжи. Территория вокруг </w:t>
            </w:r>
            <w:r w:rsidRPr="00CC618A">
              <w:rPr>
                <w:rFonts w:ascii="Century Gothic" w:hAnsi="Century Gothic"/>
                <w:sz w:val="20"/>
                <w:lang w:val="ru-RU"/>
              </w:rPr>
              <w:t>озера Севан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является Национальным заповедным парком. Здесь Вы посетите монастырь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Севанаванк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был построен монахами еще в 8 веке;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Айраванк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монастырский комплекс на западном берегу озера Севан, основанный в 9 веке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Норадуз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старинное армянское село, которое в 16 столетии являлось резиденцией армянских князей. Главная достопримечательность – кладбище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Норадуз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которое является самым большим кладбищем хачкаров (каменных крестов) в мире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43955" w:rsidRDefault="00E43955" w:rsidP="00E4395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789F">
              <w:rPr>
                <w:rFonts w:ascii="Century Gothic" w:hAnsi="Century Gothic"/>
                <w:sz w:val="20"/>
                <w:lang w:val="ru-RU"/>
              </w:rPr>
              <w:t xml:space="preserve">Прибытие в затерянное в горах поселение </w:t>
            </w:r>
            <w:proofErr w:type="spellStart"/>
            <w:r w:rsidRPr="0069789F">
              <w:rPr>
                <w:rFonts w:ascii="Century Gothic" w:hAnsi="Century Gothic"/>
                <w:b/>
                <w:sz w:val="20"/>
                <w:lang w:val="ru-RU"/>
              </w:rPr>
              <w:t>Гермон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56256C" w:rsidRPr="006F3DE9" w:rsidRDefault="00E43955" w:rsidP="00E4395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789F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A4063F" w:rsidRPr="008D0F33" w:rsidTr="00C75CB1">
        <w:tc>
          <w:tcPr>
            <w:tcW w:w="1668" w:type="dxa"/>
            <w:shd w:val="clear" w:color="auto" w:fill="auto"/>
            <w:vAlign w:val="center"/>
          </w:tcPr>
          <w:p w:rsidR="00E43955" w:rsidRPr="00135D7E" w:rsidRDefault="00E43955" w:rsidP="00E4395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063D6" w:rsidRDefault="00E43955" w:rsidP="00E4395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Гермон</w:t>
            </w:r>
            <w:proofErr w:type="spellEnd"/>
          </w:p>
          <w:p w:rsidR="00E43955" w:rsidRPr="0060324D" w:rsidRDefault="0060324D" w:rsidP="00E4395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60324D">
              <w:rPr>
                <w:rFonts w:ascii="Century Gothic" w:hAnsi="Century Gothic"/>
                <w:b/>
                <w:bCs/>
                <w:sz w:val="20"/>
                <w:lang w:val="ru-RU"/>
              </w:rPr>
              <w:t>Нораванк</w:t>
            </w:r>
            <w:proofErr w:type="spellEnd"/>
          </w:p>
          <w:p w:rsidR="0060324D" w:rsidRPr="0060324D" w:rsidRDefault="0060324D" w:rsidP="00E4395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60324D">
              <w:rPr>
                <w:rFonts w:ascii="Century Gothic" w:hAnsi="Century Gothic"/>
                <w:b/>
                <w:bCs/>
                <w:sz w:val="20"/>
                <w:lang w:val="ru-RU"/>
              </w:rPr>
              <w:t>Арени</w:t>
            </w:r>
            <w:proofErr w:type="spellEnd"/>
          </w:p>
          <w:p w:rsidR="0060324D" w:rsidRPr="0060324D" w:rsidRDefault="0060324D" w:rsidP="00E4395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60324D">
              <w:rPr>
                <w:rFonts w:ascii="Century Gothic" w:hAnsi="Century Gothic"/>
                <w:b/>
                <w:bCs/>
                <w:sz w:val="20"/>
                <w:lang w:val="ru-RU"/>
              </w:rPr>
              <w:t>Татев</w:t>
            </w:r>
            <w:proofErr w:type="spellEnd"/>
          </w:p>
          <w:p w:rsidR="0060324D" w:rsidRPr="00C3559F" w:rsidRDefault="0060324D" w:rsidP="00E4395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60324D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EE1375" w:rsidRDefault="00E43955" w:rsidP="00EE13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43955" w:rsidRDefault="00E43955" w:rsidP="00EE13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43955" w:rsidRDefault="00E43955" w:rsidP="00EE13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посетите: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Нораванк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старинный монастырь, который является жемчужиной армянской храмовой архитектуры. Бывший когда-то резиденцией епископов и крупным духовным центром Армении, сейчас комплекс монастыря – часть колоритного ландшафта с нависающими на купола храмов терракотовыми утесами;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небольшую деревню с очень древней историей, уходящей вглубь тысячелетий. Для археологов и историков со всего мира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– это, в первую очередь, пещеры времен энеолита, самая известная из них –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1 или Птичья пещера. В 2008 году тут нашли кожаную обувь, которую создали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27F47">
              <w:rPr>
                <w:rFonts w:ascii="Century Gothic" w:hAnsi="Century Gothic"/>
                <w:sz w:val="20"/>
                <w:lang w:val="ru-RU"/>
              </w:rPr>
              <w:t xml:space="preserve">3600 лет до н. э. Тут же были обнаружены прекрасно сохранившиеся захоронения людей, удалось получить на сегодняшний день самые древние клетки ДНК человека. Также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это одно из самых известных мест в Армении, которое славится различными сортами вин. В одном из маленьких винодельных заводов или в доме крестьянина у Вас будет возможность попробовать армянское вино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0324D" w:rsidRDefault="0066287A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="0060324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Татев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древних монастырей Армении, в который Вы подниметесь на самой длинной в мире канатной дороге «Крылья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Татева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».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Татев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был основан в конце 9 века на месте древнего святилища. Это настоящий шедевр, сочетающий средневековую архитектуру и сказочную природу.</w:t>
            </w:r>
          </w:p>
          <w:p w:rsidR="0066287A" w:rsidRDefault="0066287A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 в местном ресторане.</w:t>
            </w:r>
          </w:p>
          <w:p w:rsidR="00E43955" w:rsidRDefault="0060324D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Прибытие</w:t>
            </w:r>
            <w:r w:rsidR="00E43955" w:rsidRPr="00E43955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E43955" w:rsidRPr="0060324D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="00E43955" w:rsidRPr="00E43955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0324D" w:rsidRPr="006F3DE9" w:rsidRDefault="0060324D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2449E0" w:rsidRPr="008D0F33" w:rsidTr="00C75CB1">
        <w:tc>
          <w:tcPr>
            <w:tcW w:w="1668" w:type="dxa"/>
            <w:shd w:val="clear" w:color="auto" w:fill="auto"/>
            <w:vAlign w:val="center"/>
          </w:tcPr>
          <w:p w:rsidR="0060324D" w:rsidRPr="00135D7E" w:rsidRDefault="0060324D" w:rsidP="0060324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2449E0" w:rsidRDefault="0060324D" w:rsidP="0060324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60324D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  <w:p w:rsidR="0060324D" w:rsidRDefault="0060324D" w:rsidP="0060324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7C0D7F">
              <w:rPr>
                <w:rFonts w:ascii="Century Gothic" w:hAnsi="Century Gothic"/>
                <w:b/>
                <w:sz w:val="20"/>
                <w:lang w:val="ru-RU"/>
              </w:rPr>
              <w:t>Гегард</w:t>
            </w:r>
            <w:proofErr w:type="spellEnd"/>
          </w:p>
          <w:p w:rsidR="0060324D" w:rsidRDefault="0060324D" w:rsidP="0060324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Гарни</w:t>
            </w:r>
            <w:proofErr w:type="spellEnd"/>
          </w:p>
          <w:p w:rsidR="0060324D" w:rsidRDefault="0060324D" w:rsidP="0060324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</w:p>
          <w:p w:rsidR="0060324D" w:rsidRPr="00C3559F" w:rsidRDefault="0060324D" w:rsidP="0060324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60324D" w:rsidRDefault="0060324D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0324D" w:rsidRDefault="0060324D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66287A" w:rsidRDefault="0066287A" w:rsidP="006628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Гегард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монастырский комплекс, полное название которого по-армянски переводится как «монастырь копья». Легенды рассказывают, что сюда было привезено то самое историческое копье Лонгина, с помощью которого избавили от мучений распятого Христа. Самая уникальная особенность монастыря – это то, что он расположен в горном ущелье и практически весь высечен в скалах;</w:t>
            </w:r>
          </w:p>
          <w:p w:rsidR="0060324D" w:rsidRDefault="0066287A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Гарни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крепостной комплекс, памятник истории Армении античных времен, который располагается на высоком скалистом утесе, с трех сторон окруженном глубокими ущельями из практически вертикальных скал. На протяжении почти 7 веков крепость служила резиденцией царей Армении</w:t>
            </w:r>
            <w:bookmarkStart w:id="2" w:name="_GoBack"/>
            <w:bookmarkEnd w:id="2"/>
            <w:r w:rsidR="0060324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0324D" w:rsidRDefault="0060324D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93D30">
              <w:rPr>
                <w:rFonts w:ascii="Century Gothic" w:hAnsi="Century Gothic"/>
                <w:sz w:val="20"/>
                <w:lang w:val="ru-RU"/>
              </w:rPr>
              <w:t>Обед в гост</w:t>
            </w:r>
            <w:r>
              <w:rPr>
                <w:rFonts w:ascii="Century Gothic" w:hAnsi="Century Gothic"/>
                <w:sz w:val="20"/>
                <w:lang w:val="ru-RU"/>
              </w:rPr>
              <w:t>ином</w:t>
            </w:r>
            <w:r w:rsidRPr="00193D30">
              <w:rPr>
                <w:rFonts w:ascii="Century Gothic" w:hAnsi="Century Gothic"/>
                <w:sz w:val="20"/>
                <w:lang w:val="ru-RU"/>
              </w:rPr>
              <w:t xml:space="preserve"> доме, участие в </w:t>
            </w:r>
            <w:r>
              <w:rPr>
                <w:rFonts w:ascii="Century Gothic" w:hAnsi="Century Gothic"/>
                <w:sz w:val="20"/>
                <w:lang w:val="ru-RU"/>
              </w:rPr>
              <w:t>выпечке армянского хлеба лаваш.</w:t>
            </w:r>
          </w:p>
          <w:p w:rsidR="0060324D" w:rsidRDefault="0060324D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193D30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0324D" w:rsidRDefault="0060324D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93D30">
              <w:rPr>
                <w:rFonts w:ascii="Century Gothic" w:hAnsi="Century Gothic"/>
                <w:sz w:val="20"/>
                <w:lang w:val="ru-RU"/>
              </w:rPr>
              <w:t>Свободн</w:t>
            </w:r>
            <w:r>
              <w:rPr>
                <w:rFonts w:ascii="Century Gothic" w:hAnsi="Century Gothic"/>
                <w:sz w:val="20"/>
                <w:lang w:val="ru-RU"/>
              </w:rPr>
              <w:t>ое время.</w:t>
            </w:r>
          </w:p>
          <w:p w:rsidR="0060324D" w:rsidRPr="006F3DE9" w:rsidRDefault="0060324D" w:rsidP="0060324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6F3DE9" w:rsidRPr="008D0F33" w:rsidTr="00C75CB1">
        <w:tc>
          <w:tcPr>
            <w:tcW w:w="1668" w:type="dxa"/>
            <w:shd w:val="clear" w:color="auto" w:fill="auto"/>
            <w:vAlign w:val="center"/>
          </w:tcPr>
          <w:p w:rsidR="006F3DE9" w:rsidRPr="00135D7E" w:rsidRDefault="002449E0" w:rsidP="006F3DE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8</w:t>
            </w:r>
            <w:r w:rsidR="006F3DE9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6F3DE9" w:rsidRPr="008D0F33" w:rsidRDefault="00E27FCA" w:rsidP="00E27FC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E27FCA" w:rsidRDefault="00E27FCA" w:rsidP="006F3DE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27FCA" w:rsidRDefault="0060324D" w:rsidP="006F3DE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</w:t>
            </w:r>
            <w:r w:rsidRPr="00F719E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шопинг сувениров и местных продуктов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пользующихся большим спросом среди гостей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вино, коньяк, сухофрукты, травы, сла</w:t>
            </w:r>
            <w:r>
              <w:rPr>
                <w:rFonts w:ascii="Century Gothic" w:hAnsi="Century Gothic"/>
                <w:sz w:val="20"/>
                <w:lang w:val="ru-RU"/>
              </w:rPr>
              <w:t>дости, золотые изделия, керамика и т.д. Для этого Вы посетите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Вернисаж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рынок сувениров и </w:t>
            </w:r>
            <w:proofErr w:type="spellStart"/>
            <w:r w:rsidRPr="00E27FCA">
              <w:rPr>
                <w:rFonts w:ascii="Century Gothic" w:hAnsi="Century Gothic"/>
                <w:sz w:val="20"/>
                <w:lang w:val="ru-RU"/>
              </w:rPr>
              <w:t>Ташир</w:t>
            </w:r>
            <w:proofErr w:type="spellEnd"/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рынок сладостей и сухо</w:t>
            </w:r>
            <w:r>
              <w:rPr>
                <w:rFonts w:ascii="Century Gothic" w:hAnsi="Century Gothic"/>
                <w:sz w:val="20"/>
                <w:lang w:val="ru-RU"/>
              </w:rPr>
              <w:t>фруктов местного приготовления.</w:t>
            </w:r>
          </w:p>
          <w:p w:rsidR="00E27FCA" w:rsidRDefault="00E27FCA" w:rsidP="006F3DE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Трансфер в аэропорт.</w:t>
            </w:r>
          </w:p>
          <w:p w:rsidR="00E27FCA" w:rsidRPr="00656FBC" w:rsidRDefault="00E27FCA" w:rsidP="006F3DE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F4456" w:rsidRPr="008D0F33" w:rsidTr="00C75CB1">
        <w:tc>
          <w:tcPr>
            <w:tcW w:w="1668" w:type="dxa"/>
            <w:shd w:val="clear" w:color="auto" w:fill="auto"/>
            <w:vAlign w:val="center"/>
          </w:tcPr>
          <w:p w:rsidR="00FF4456" w:rsidRPr="006F3DE9" w:rsidRDefault="00FF4456" w:rsidP="00FF445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F4456" w:rsidRPr="008D0F33" w:rsidRDefault="00FF4456" w:rsidP="00FF445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9000F" w:rsidRPr="00CE5186" w:rsidRDefault="0069000F" w:rsidP="00844A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9000F" w:rsidRPr="00CE5186" w:rsidRDefault="0069000F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20CE" w:rsidRPr="0015052E" w:rsidRDefault="00C820CE" w:rsidP="00C820C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C820CE" w:rsidRPr="00AC6B17" w:rsidRDefault="00C820CE" w:rsidP="00C820C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20"/>
      </w:tblGrid>
      <w:tr w:rsidR="00C820CE" w:rsidRPr="00631BB2" w:rsidTr="0052569E">
        <w:trPr>
          <w:trHeight w:val="390"/>
        </w:trPr>
        <w:tc>
          <w:tcPr>
            <w:tcW w:w="2500" w:type="pct"/>
            <w:shd w:val="clear" w:color="auto" w:fill="auto"/>
            <w:vAlign w:val="center"/>
          </w:tcPr>
          <w:p w:rsidR="00C820CE" w:rsidRPr="00631BB2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820CE" w:rsidRPr="00135D7E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C820CE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CE" w:rsidRPr="00DC65E4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2-3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CE" w:rsidRPr="007004FC" w:rsidRDefault="007004FC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1095</w:t>
            </w:r>
          </w:p>
        </w:tc>
      </w:tr>
      <w:tr w:rsidR="0082259F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4-6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Pr="007004FC" w:rsidRDefault="007004FC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835</w:t>
            </w:r>
          </w:p>
        </w:tc>
      </w:tr>
      <w:tr w:rsidR="0082259F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7-15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Pr="007004FC" w:rsidRDefault="007004FC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659</w:t>
            </w:r>
          </w:p>
        </w:tc>
      </w:tr>
      <w:tr w:rsidR="00657958" w:rsidRPr="00631BB2" w:rsidTr="00657958">
        <w:trPr>
          <w:trHeight w:val="340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958" w:rsidRDefault="00657958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958" w:rsidRDefault="00657958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CB11A3" w:rsidRDefault="00CB11A3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3061F6" w:rsidRDefault="003061F6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52D32" w:rsidRPr="00E60C23" w:rsidRDefault="0015052E" w:rsidP="00C52D3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E66AEC" w:rsidRDefault="00E66AEC" w:rsidP="00DA365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</w:t>
      </w:r>
      <w:r w:rsidR="00DA3657">
        <w:rPr>
          <w:rFonts w:ascii="Century Gothic" w:hAnsi="Century Gothic"/>
          <w:sz w:val="20"/>
          <w:lang w:val="ru-RU"/>
        </w:rPr>
        <w:t>двухместном номере в отелях</w:t>
      </w:r>
      <w:r>
        <w:rPr>
          <w:rFonts w:ascii="Century Gothic" w:hAnsi="Century Gothic"/>
          <w:sz w:val="20"/>
          <w:lang w:val="ru-RU"/>
        </w:rPr>
        <w:t xml:space="preserve"> 3* на базе ВВ</w:t>
      </w:r>
    </w:p>
    <w:p w:rsidR="00DA3657" w:rsidRDefault="00DA3657" w:rsidP="00DA365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15F88">
        <w:rPr>
          <w:rFonts w:ascii="Century Gothic" w:hAnsi="Century Gothic"/>
          <w:sz w:val="20"/>
          <w:lang w:val="ru-RU"/>
        </w:rPr>
        <w:t>7 обедов и 3</w:t>
      </w:r>
      <w:r w:rsidRPr="00DA3657">
        <w:rPr>
          <w:rFonts w:ascii="Century Gothic" w:hAnsi="Century Gothic"/>
          <w:sz w:val="20"/>
          <w:lang w:val="ru-RU"/>
        </w:rPr>
        <w:t xml:space="preserve"> ужина в лучших ресторанах с армянской кухней, в гост</w:t>
      </w:r>
      <w:r w:rsidR="00E6203C">
        <w:rPr>
          <w:rFonts w:ascii="Century Gothic" w:hAnsi="Century Gothic"/>
          <w:sz w:val="20"/>
          <w:lang w:val="ru-RU"/>
        </w:rPr>
        <w:t>иных</w:t>
      </w:r>
      <w:r w:rsidRPr="00DA3657">
        <w:rPr>
          <w:rFonts w:ascii="Century Gothic" w:hAnsi="Century Gothic"/>
          <w:sz w:val="20"/>
          <w:lang w:val="ru-RU"/>
        </w:rPr>
        <w:t xml:space="preserve"> и сельских</w:t>
      </w:r>
      <w:r>
        <w:rPr>
          <w:rFonts w:ascii="Century Gothic" w:hAnsi="Century Gothic"/>
          <w:sz w:val="20"/>
          <w:lang w:val="ru-RU"/>
        </w:rPr>
        <w:t xml:space="preserve"> домах с национальным колоритом</w:t>
      </w:r>
    </w:p>
    <w:p w:rsidR="00E66AEC" w:rsidRPr="0038261F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трансферы в/из аэропорта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E66AEC" w:rsidRPr="00821565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все указанные в туре экскурсии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услуги </w:t>
      </w:r>
      <w:r w:rsidR="0051562E">
        <w:rPr>
          <w:rFonts w:ascii="Century Gothic" w:hAnsi="Century Gothic"/>
          <w:sz w:val="20"/>
          <w:lang w:val="ru-RU"/>
        </w:rPr>
        <w:t>русского</w:t>
      </w:r>
      <w:r>
        <w:rPr>
          <w:rFonts w:ascii="Century Gothic" w:hAnsi="Century Gothic"/>
          <w:sz w:val="20"/>
          <w:lang w:val="ru-RU"/>
        </w:rPr>
        <w:t>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 w:rsidR="00DA6C58">
        <w:rPr>
          <w:rFonts w:ascii="Century Gothic" w:hAnsi="Century Gothic"/>
          <w:sz w:val="20"/>
          <w:lang w:val="ru-RU"/>
        </w:rPr>
        <w:t>по маршруту</w:t>
      </w:r>
    </w:p>
    <w:p w:rsidR="00DA6C58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DA6C58" w:rsidRDefault="00DA6C58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дегустации вина и коньяка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DA6C58">
        <w:rPr>
          <w:rFonts w:ascii="Century Gothic" w:hAnsi="Century Gothic"/>
          <w:sz w:val="20"/>
          <w:lang w:val="ru-RU"/>
        </w:rPr>
        <w:t>налоги</w:t>
      </w:r>
    </w:p>
    <w:p w:rsidR="00E66AEC" w:rsidRP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>аевые и услуги портье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="0038261F"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1A184D" w:rsidRPr="00F579C4" w:rsidRDefault="00912AB4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1A184D" w:rsidRPr="00F579C4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69" w:rsidRDefault="007A4169" w:rsidP="00EA0020">
      <w:pPr>
        <w:spacing w:after="0" w:line="240" w:lineRule="auto"/>
      </w:pPr>
      <w:r>
        <w:separator/>
      </w:r>
    </w:p>
  </w:endnote>
  <w:endnote w:type="continuationSeparator" w:id="0">
    <w:p w:rsidR="007A4169" w:rsidRDefault="007A4169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69" w:rsidRDefault="007A4169" w:rsidP="00EA0020">
      <w:pPr>
        <w:spacing w:after="0" w:line="240" w:lineRule="auto"/>
      </w:pPr>
      <w:r>
        <w:separator/>
      </w:r>
    </w:p>
  </w:footnote>
  <w:footnote w:type="continuationSeparator" w:id="0">
    <w:p w:rsidR="007A4169" w:rsidRDefault="007A4169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66287A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66287A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66287A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1A8"/>
    <w:multiLevelType w:val="hybridMultilevel"/>
    <w:tmpl w:val="919A2D56"/>
    <w:lvl w:ilvl="0" w:tplc="D79AAAF2">
      <w:start w:val="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718F"/>
    <w:multiLevelType w:val="hybridMultilevel"/>
    <w:tmpl w:val="FFEC8B3E"/>
    <w:lvl w:ilvl="0" w:tplc="BA10AB08">
      <w:start w:val="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5F62"/>
    <w:rsid w:val="00047755"/>
    <w:rsid w:val="00050381"/>
    <w:rsid w:val="00051472"/>
    <w:rsid w:val="00072907"/>
    <w:rsid w:val="00072A58"/>
    <w:rsid w:val="0007654F"/>
    <w:rsid w:val="00076634"/>
    <w:rsid w:val="00083A04"/>
    <w:rsid w:val="00084F51"/>
    <w:rsid w:val="000A0BEE"/>
    <w:rsid w:val="000A3210"/>
    <w:rsid w:val="000B7D72"/>
    <w:rsid w:val="000C4D99"/>
    <w:rsid w:val="000D0DB7"/>
    <w:rsid w:val="000D1902"/>
    <w:rsid w:val="000D6B49"/>
    <w:rsid w:val="000D7845"/>
    <w:rsid w:val="000E116E"/>
    <w:rsid w:val="000F45A0"/>
    <w:rsid w:val="000F7DF9"/>
    <w:rsid w:val="00102149"/>
    <w:rsid w:val="00107695"/>
    <w:rsid w:val="00113BEC"/>
    <w:rsid w:val="00122F5D"/>
    <w:rsid w:val="00134632"/>
    <w:rsid w:val="00135D7E"/>
    <w:rsid w:val="001444F6"/>
    <w:rsid w:val="00145B87"/>
    <w:rsid w:val="0015052E"/>
    <w:rsid w:val="0015701E"/>
    <w:rsid w:val="0016227E"/>
    <w:rsid w:val="00163DB2"/>
    <w:rsid w:val="0017368B"/>
    <w:rsid w:val="001740E1"/>
    <w:rsid w:val="00176622"/>
    <w:rsid w:val="001855F8"/>
    <w:rsid w:val="0019328B"/>
    <w:rsid w:val="0019547B"/>
    <w:rsid w:val="001A14C6"/>
    <w:rsid w:val="001A184D"/>
    <w:rsid w:val="001A4A9F"/>
    <w:rsid w:val="001A6272"/>
    <w:rsid w:val="001B5A15"/>
    <w:rsid w:val="001B7852"/>
    <w:rsid w:val="001D0D3B"/>
    <w:rsid w:val="001F78AF"/>
    <w:rsid w:val="00200E55"/>
    <w:rsid w:val="00216A94"/>
    <w:rsid w:val="00222EA7"/>
    <w:rsid w:val="00224E86"/>
    <w:rsid w:val="0022500F"/>
    <w:rsid w:val="002449E0"/>
    <w:rsid w:val="0026555B"/>
    <w:rsid w:val="002661E2"/>
    <w:rsid w:val="002755BD"/>
    <w:rsid w:val="00281C39"/>
    <w:rsid w:val="002B1270"/>
    <w:rsid w:val="002D1277"/>
    <w:rsid w:val="002F2260"/>
    <w:rsid w:val="002F4ADF"/>
    <w:rsid w:val="002F7D12"/>
    <w:rsid w:val="0030105F"/>
    <w:rsid w:val="003034B8"/>
    <w:rsid w:val="003061F6"/>
    <w:rsid w:val="003063D6"/>
    <w:rsid w:val="003311B4"/>
    <w:rsid w:val="0033527A"/>
    <w:rsid w:val="00355512"/>
    <w:rsid w:val="00360FBE"/>
    <w:rsid w:val="003716A9"/>
    <w:rsid w:val="003812AD"/>
    <w:rsid w:val="0038261F"/>
    <w:rsid w:val="0038699E"/>
    <w:rsid w:val="00387B42"/>
    <w:rsid w:val="00391CA7"/>
    <w:rsid w:val="0039401E"/>
    <w:rsid w:val="00396E61"/>
    <w:rsid w:val="003E2240"/>
    <w:rsid w:val="00407296"/>
    <w:rsid w:val="00410DD4"/>
    <w:rsid w:val="00414BF0"/>
    <w:rsid w:val="00423BF9"/>
    <w:rsid w:val="00430FCC"/>
    <w:rsid w:val="004439FE"/>
    <w:rsid w:val="004555A3"/>
    <w:rsid w:val="0045665E"/>
    <w:rsid w:val="00457BFF"/>
    <w:rsid w:val="004614C3"/>
    <w:rsid w:val="00463AFD"/>
    <w:rsid w:val="00467FBC"/>
    <w:rsid w:val="004748F8"/>
    <w:rsid w:val="004829FB"/>
    <w:rsid w:val="004848E7"/>
    <w:rsid w:val="004B2594"/>
    <w:rsid w:val="004D4E47"/>
    <w:rsid w:val="004E3F4E"/>
    <w:rsid w:val="004E4D42"/>
    <w:rsid w:val="004F3973"/>
    <w:rsid w:val="004F5E01"/>
    <w:rsid w:val="0050683C"/>
    <w:rsid w:val="005112FF"/>
    <w:rsid w:val="0051562E"/>
    <w:rsid w:val="005303C6"/>
    <w:rsid w:val="00552B6C"/>
    <w:rsid w:val="00553E86"/>
    <w:rsid w:val="0056256C"/>
    <w:rsid w:val="00577A32"/>
    <w:rsid w:val="00583D6B"/>
    <w:rsid w:val="00593078"/>
    <w:rsid w:val="00594E3B"/>
    <w:rsid w:val="005B5458"/>
    <w:rsid w:val="005E309B"/>
    <w:rsid w:val="005E5B6E"/>
    <w:rsid w:val="005F216E"/>
    <w:rsid w:val="006009C0"/>
    <w:rsid w:val="0060193D"/>
    <w:rsid w:val="00601C4D"/>
    <w:rsid w:val="0060324D"/>
    <w:rsid w:val="006156A1"/>
    <w:rsid w:val="00624E0C"/>
    <w:rsid w:val="0063017D"/>
    <w:rsid w:val="00633F54"/>
    <w:rsid w:val="006456D1"/>
    <w:rsid w:val="0064617B"/>
    <w:rsid w:val="006468AE"/>
    <w:rsid w:val="0065156D"/>
    <w:rsid w:val="00652B8D"/>
    <w:rsid w:val="00657958"/>
    <w:rsid w:val="0066287A"/>
    <w:rsid w:val="006663E8"/>
    <w:rsid w:val="00676B72"/>
    <w:rsid w:val="0069000F"/>
    <w:rsid w:val="00691AAE"/>
    <w:rsid w:val="0069789F"/>
    <w:rsid w:val="006A09CA"/>
    <w:rsid w:val="006B4663"/>
    <w:rsid w:val="006C577A"/>
    <w:rsid w:val="006F16D4"/>
    <w:rsid w:val="006F3DE9"/>
    <w:rsid w:val="006F4C9C"/>
    <w:rsid w:val="006F6289"/>
    <w:rsid w:val="007004FC"/>
    <w:rsid w:val="007134EA"/>
    <w:rsid w:val="00715F88"/>
    <w:rsid w:val="007179F9"/>
    <w:rsid w:val="00725960"/>
    <w:rsid w:val="00734E5D"/>
    <w:rsid w:val="00746998"/>
    <w:rsid w:val="007550FC"/>
    <w:rsid w:val="007616A0"/>
    <w:rsid w:val="00770AEC"/>
    <w:rsid w:val="007A4169"/>
    <w:rsid w:val="007A6502"/>
    <w:rsid w:val="007B06A3"/>
    <w:rsid w:val="007B4BC2"/>
    <w:rsid w:val="007B6169"/>
    <w:rsid w:val="007C0D7F"/>
    <w:rsid w:val="007D2C9F"/>
    <w:rsid w:val="007F6AA1"/>
    <w:rsid w:val="007F7B18"/>
    <w:rsid w:val="00807398"/>
    <w:rsid w:val="0082259F"/>
    <w:rsid w:val="00836DDD"/>
    <w:rsid w:val="008414BB"/>
    <w:rsid w:val="00844AC6"/>
    <w:rsid w:val="008858B6"/>
    <w:rsid w:val="008B01FD"/>
    <w:rsid w:val="008C227D"/>
    <w:rsid w:val="008C6867"/>
    <w:rsid w:val="008D74DF"/>
    <w:rsid w:val="008E21C5"/>
    <w:rsid w:val="00912AB4"/>
    <w:rsid w:val="00916652"/>
    <w:rsid w:val="00920F71"/>
    <w:rsid w:val="0093156D"/>
    <w:rsid w:val="00937FF2"/>
    <w:rsid w:val="00946259"/>
    <w:rsid w:val="0095099F"/>
    <w:rsid w:val="00956225"/>
    <w:rsid w:val="00960DC1"/>
    <w:rsid w:val="009841BE"/>
    <w:rsid w:val="00994A0B"/>
    <w:rsid w:val="009A5F0A"/>
    <w:rsid w:val="009B426D"/>
    <w:rsid w:val="009B4B9C"/>
    <w:rsid w:val="009C0720"/>
    <w:rsid w:val="009E1488"/>
    <w:rsid w:val="009E1899"/>
    <w:rsid w:val="009E5289"/>
    <w:rsid w:val="009E58BE"/>
    <w:rsid w:val="009F4ADD"/>
    <w:rsid w:val="009F6269"/>
    <w:rsid w:val="00A04B26"/>
    <w:rsid w:val="00A05847"/>
    <w:rsid w:val="00A06657"/>
    <w:rsid w:val="00A070BE"/>
    <w:rsid w:val="00A2108C"/>
    <w:rsid w:val="00A22FBD"/>
    <w:rsid w:val="00A26663"/>
    <w:rsid w:val="00A2767F"/>
    <w:rsid w:val="00A31173"/>
    <w:rsid w:val="00A40171"/>
    <w:rsid w:val="00A4063F"/>
    <w:rsid w:val="00A44DCC"/>
    <w:rsid w:val="00A562B7"/>
    <w:rsid w:val="00A94C9F"/>
    <w:rsid w:val="00A96D58"/>
    <w:rsid w:val="00AA7D4B"/>
    <w:rsid w:val="00AB12CB"/>
    <w:rsid w:val="00AB35F3"/>
    <w:rsid w:val="00AB3B3C"/>
    <w:rsid w:val="00AB6613"/>
    <w:rsid w:val="00AD0121"/>
    <w:rsid w:val="00AD2BB9"/>
    <w:rsid w:val="00AD7DC0"/>
    <w:rsid w:val="00AE2BE3"/>
    <w:rsid w:val="00AF070D"/>
    <w:rsid w:val="00AF0A9F"/>
    <w:rsid w:val="00AF46A5"/>
    <w:rsid w:val="00B01574"/>
    <w:rsid w:val="00B05FD8"/>
    <w:rsid w:val="00B13D64"/>
    <w:rsid w:val="00B15BDB"/>
    <w:rsid w:val="00B46986"/>
    <w:rsid w:val="00B5146E"/>
    <w:rsid w:val="00B649C0"/>
    <w:rsid w:val="00B67663"/>
    <w:rsid w:val="00B77B7D"/>
    <w:rsid w:val="00B93C84"/>
    <w:rsid w:val="00BA0417"/>
    <w:rsid w:val="00BA0EFF"/>
    <w:rsid w:val="00BA3095"/>
    <w:rsid w:val="00BB48E3"/>
    <w:rsid w:val="00BC452C"/>
    <w:rsid w:val="00BD1E1D"/>
    <w:rsid w:val="00BE057C"/>
    <w:rsid w:val="00BE21B3"/>
    <w:rsid w:val="00BE23FA"/>
    <w:rsid w:val="00BF6011"/>
    <w:rsid w:val="00BF6AAD"/>
    <w:rsid w:val="00C04EEA"/>
    <w:rsid w:val="00C075EB"/>
    <w:rsid w:val="00C102AB"/>
    <w:rsid w:val="00C3559F"/>
    <w:rsid w:val="00C514F5"/>
    <w:rsid w:val="00C52D32"/>
    <w:rsid w:val="00C64C56"/>
    <w:rsid w:val="00C77CD9"/>
    <w:rsid w:val="00C820CE"/>
    <w:rsid w:val="00C851D0"/>
    <w:rsid w:val="00C900C5"/>
    <w:rsid w:val="00C9739B"/>
    <w:rsid w:val="00CA0EAE"/>
    <w:rsid w:val="00CB11A3"/>
    <w:rsid w:val="00CB5FB7"/>
    <w:rsid w:val="00CB6075"/>
    <w:rsid w:val="00CC2B3B"/>
    <w:rsid w:val="00CE5186"/>
    <w:rsid w:val="00CF0532"/>
    <w:rsid w:val="00CF0CA7"/>
    <w:rsid w:val="00D03D3D"/>
    <w:rsid w:val="00D041E5"/>
    <w:rsid w:val="00D04BD2"/>
    <w:rsid w:val="00D070C7"/>
    <w:rsid w:val="00D13B5A"/>
    <w:rsid w:val="00D143F1"/>
    <w:rsid w:val="00D25199"/>
    <w:rsid w:val="00D36962"/>
    <w:rsid w:val="00D44338"/>
    <w:rsid w:val="00D46AA1"/>
    <w:rsid w:val="00D47B6D"/>
    <w:rsid w:val="00D51949"/>
    <w:rsid w:val="00D54D21"/>
    <w:rsid w:val="00D61812"/>
    <w:rsid w:val="00D62894"/>
    <w:rsid w:val="00D765FC"/>
    <w:rsid w:val="00D830D5"/>
    <w:rsid w:val="00D84D85"/>
    <w:rsid w:val="00D957A5"/>
    <w:rsid w:val="00DA11C9"/>
    <w:rsid w:val="00DA3657"/>
    <w:rsid w:val="00DA6C58"/>
    <w:rsid w:val="00DA72CC"/>
    <w:rsid w:val="00DC2A1D"/>
    <w:rsid w:val="00DC319D"/>
    <w:rsid w:val="00DC46FA"/>
    <w:rsid w:val="00DC65E4"/>
    <w:rsid w:val="00DD52DF"/>
    <w:rsid w:val="00DE6A89"/>
    <w:rsid w:val="00DF104E"/>
    <w:rsid w:val="00DF5CE7"/>
    <w:rsid w:val="00E005FC"/>
    <w:rsid w:val="00E014B5"/>
    <w:rsid w:val="00E03777"/>
    <w:rsid w:val="00E2418D"/>
    <w:rsid w:val="00E261C3"/>
    <w:rsid w:val="00E27FCA"/>
    <w:rsid w:val="00E43955"/>
    <w:rsid w:val="00E465AE"/>
    <w:rsid w:val="00E52A7C"/>
    <w:rsid w:val="00E60C23"/>
    <w:rsid w:val="00E6203C"/>
    <w:rsid w:val="00E62128"/>
    <w:rsid w:val="00E659AB"/>
    <w:rsid w:val="00E66AEC"/>
    <w:rsid w:val="00E678FB"/>
    <w:rsid w:val="00E733BA"/>
    <w:rsid w:val="00E84559"/>
    <w:rsid w:val="00E95B05"/>
    <w:rsid w:val="00EA0020"/>
    <w:rsid w:val="00EA3B72"/>
    <w:rsid w:val="00EC07C4"/>
    <w:rsid w:val="00EC6E55"/>
    <w:rsid w:val="00ED0246"/>
    <w:rsid w:val="00ED4ACB"/>
    <w:rsid w:val="00EE1375"/>
    <w:rsid w:val="00EE17F9"/>
    <w:rsid w:val="00EE2CD8"/>
    <w:rsid w:val="00EE5B46"/>
    <w:rsid w:val="00EF16ED"/>
    <w:rsid w:val="00EF449F"/>
    <w:rsid w:val="00F15A00"/>
    <w:rsid w:val="00F31A40"/>
    <w:rsid w:val="00F32D99"/>
    <w:rsid w:val="00F37B01"/>
    <w:rsid w:val="00F579C4"/>
    <w:rsid w:val="00F713CA"/>
    <w:rsid w:val="00F719EA"/>
    <w:rsid w:val="00F732E8"/>
    <w:rsid w:val="00F81234"/>
    <w:rsid w:val="00F84DC7"/>
    <w:rsid w:val="00F85C2A"/>
    <w:rsid w:val="00F8690B"/>
    <w:rsid w:val="00FA233B"/>
    <w:rsid w:val="00FA705E"/>
    <w:rsid w:val="00FB0A7E"/>
    <w:rsid w:val="00FB52FF"/>
    <w:rsid w:val="00FC4C61"/>
    <w:rsid w:val="00FD3D41"/>
    <w:rsid w:val="00FF4456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EC4F9B0"/>
  <w15:docId w15:val="{82CE161D-BAC9-457E-8406-4ABEB56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06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nordertext">
    <w:name w:val="han_ordertext"/>
    <w:basedOn w:val="a0"/>
    <w:rsid w:val="003061F6"/>
  </w:style>
  <w:style w:type="character" w:styleId="ae">
    <w:name w:val="Hyperlink"/>
    <w:basedOn w:val="a0"/>
    <w:uiPriority w:val="99"/>
    <w:semiHidden/>
    <w:unhideWhenUsed/>
    <w:rsid w:val="003061F6"/>
    <w:rPr>
      <w:color w:val="0000FF"/>
      <w:u w:val="single"/>
    </w:rPr>
  </w:style>
  <w:style w:type="character" w:customStyle="1" w:styleId="currency">
    <w:name w:val="currency"/>
    <w:basedOn w:val="a0"/>
    <w:rsid w:val="003061F6"/>
  </w:style>
  <w:style w:type="paragraph" w:styleId="af">
    <w:name w:val="List Paragraph"/>
    <w:basedOn w:val="a"/>
    <w:uiPriority w:val="34"/>
    <w:qFormat/>
    <w:rsid w:val="00BA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9070-CF7C-47AF-A7D5-DDD4CE71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3</cp:revision>
  <cp:lastPrinted>2013-11-15T12:26:00Z</cp:lastPrinted>
  <dcterms:created xsi:type="dcterms:W3CDTF">2019-04-17T07:37:00Z</dcterms:created>
  <dcterms:modified xsi:type="dcterms:W3CDTF">2019-04-17T08:02:00Z</dcterms:modified>
</cp:coreProperties>
</file>